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E7" w:rsidRPr="002C4E29" w:rsidRDefault="00B011E7" w:rsidP="002C4E29">
      <w:pPr>
        <w:tabs>
          <w:tab w:val="right" w:pos="9754"/>
        </w:tabs>
        <w:spacing w:after="120" w:line="276" w:lineRule="auto"/>
        <w:ind w:right="56"/>
        <w:rPr>
          <w:rFonts w:ascii="Calibri" w:hAnsi="Calibri" w:cs="Calibri"/>
          <w:color w:val="auto"/>
          <w:sz w:val="22"/>
          <w:szCs w:val="22"/>
        </w:rPr>
      </w:pPr>
    </w:p>
    <w:p w:rsidR="00B011E7" w:rsidRPr="002C4E29" w:rsidRDefault="008E76A2" w:rsidP="00281CFF">
      <w:pPr>
        <w:tabs>
          <w:tab w:val="right" w:pos="9754"/>
        </w:tabs>
        <w:spacing w:line="276" w:lineRule="auto"/>
        <w:ind w:left="567" w:right="56"/>
        <w:jc w:val="right"/>
        <w:rPr>
          <w:rFonts w:ascii="Calibri" w:eastAsia="Calibri" w:hAnsi="Calibri" w:cs="Calibri"/>
          <w:color w:val="auto"/>
          <w:sz w:val="22"/>
          <w:szCs w:val="22"/>
        </w:rPr>
      </w:pPr>
      <w:r w:rsidRPr="002C4E29">
        <w:rPr>
          <w:rFonts w:ascii="Calibri" w:eastAsia="Calibri" w:hAnsi="Calibri" w:cs="Calibri"/>
          <w:color w:val="auto"/>
          <w:sz w:val="22"/>
          <w:szCs w:val="22"/>
        </w:rPr>
        <w:t xml:space="preserve">Warszawa, </w:t>
      </w:r>
      <w:r w:rsidR="007540B1">
        <w:rPr>
          <w:rFonts w:ascii="Calibri" w:eastAsia="Calibri" w:hAnsi="Calibri" w:cs="Calibri"/>
          <w:color w:val="auto"/>
          <w:sz w:val="22"/>
          <w:szCs w:val="22"/>
        </w:rPr>
        <w:t>2</w:t>
      </w:r>
      <w:r w:rsidR="009F088A">
        <w:rPr>
          <w:rFonts w:ascii="Calibri" w:eastAsia="Calibri" w:hAnsi="Calibri" w:cs="Calibri"/>
          <w:color w:val="auto"/>
          <w:sz w:val="22"/>
          <w:szCs w:val="22"/>
        </w:rPr>
        <w:t>1</w:t>
      </w:r>
      <w:r w:rsidR="00AB22BA" w:rsidRPr="002C4E29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F088A">
        <w:rPr>
          <w:rFonts w:ascii="Calibri" w:eastAsia="Calibri" w:hAnsi="Calibri" w:cs="Calibri"/>
          <w:color w:val="auto"/>
          <w:sz w:val="22"/>
          <w:szCs w:val="22"/>
        </w:rPr>
        <w:t>października</w:t>
      </w:r>
      <w:r w:rsidR="00AB22BA" w:rsidRPr="002C4E29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2A17B7" w:rsidRPr="002C4E29">
        <w:rPr>
          <w:rFonts w:ascii="Calibri" w:eastAsia="Calibri" w:hAnsi="Calibri" w:cs="Calibri"/>
          <w:color w:val="auto"/>
          <w:sz w:val="22"/>
          <w:szCs w:val="22"/>
        </w:rPr>
        <w:t>201</w:t>
      </w:r>
      <w:r w:rsidR="00FE405E" w:rsidRPr="002C4E29">
        <w:rPr>
          <w:rFonts w:ascii="Calibri" w:eastAsia="Calibri" w:hAnsi="Calibri" w:cs="Calibri"/>
          <w:color w:val="auto"/>
          <w:sz w:val="22"/>
          <w:szCs w:val="22"/>
        </w:rPr>
        <w:t>9</w:t>
      </w:r>
      <w:r w:rsidRPr="002C4E29">
        <w:rPr>
          <w:rFonts w:ascii="Calibri" w:eastAsia="Calibri" w:hAnsi="Calibri" w:cs="Calibri"/>
          <w:color w:val="auto"/>
          <w:sz w:val="22"/>
          <w:szCs w:val="22"/>
        </w:rPr>
        <w:t xml:space="preserve"> r.</w:t>
      </w:r>
    </w:p>
    <w:p w:rsidR="00DB23A9" w:rsidRPr="00CF3978" w:rsidRDefault="00E82544" w:rsidP="00281CFF">
      <w:pPr>
        <w:tabs>
          <w:tab w:val="right" w:pos="9754"/>
        </w:tabs>
        <w:spacing w:line="276" w:lineRule="auto"/>
        <w:ind w:left="567" w:right="56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KL/352/182</w:t>
      </w:r>
      <w:r w:rsidR="009825C1" w:rsidRPr="002C4E29">
        <w:rPr>
          <w:rFonts w:ascii="Calibri" w:eastAsia="Calibri" w:hAnsi="Calibri" w:cs="Calibri"/>
          <w:color w:val="auto"/>
          <w:sz w:val="22"/>
          <w:szCs w:val="22"/>
        </w:rPr>
        <w:t>/PP/201</w:t>
      </w:r>
      <w:r w:rsidR="00FE405E" w:rsidRPr="002C4E29">
        <w:rPr>
          <w:rFonts w:ascii="Calibri" w:eastAsia="Calibri" w:hAnsi="Calibri" w:cs="Calibri"/>
          <w:color w:val="auto"/>
          <w:sz w:val="22"/>
          <w:szCs w:val="22"/>
        </w:rPr>
        <w:t>9</w:t>
      </w:r>
    </w:p>
    <w:p w:rsidR="0044629C" w:rsidRDefault="0044629C" w:rsidP="002C4E29">
      <w:pPr>
        <w:spacing w:after="120" w:line="276" w:lineRule="auto"/>
        <w:ind w:left="851"/>
        <w:rPr>
          <w:rFonts w:ascii="Calibri" w:eastAsia="Calibri" w:hAnsi="Calibri" w:cs="Calibri"/>
          <w:color w:val="auto"/>
          <w:sz w:val="22"/>
          <w:szCs w:val="22"/>
        </w:rPr>
      </w:pPr>
    </w:p>
    <w:p w:rsidR="00D92C48" w:rsidRDefault="00D92C48" w:rsidP="00281CFF">
      <w:pPr>
        <w:spacing w:after="120" w:line="276" w:lineRule="auto"/>
        <w:ind w:left="567"/>
        <w:rPr>
          <w:rFonts w:ascii="Calibri" w:eastAsia="Calibri" w:hAnsi="Calibri" w:cs="Calibri"/>
          <w:color w:val="auto"/>
          <w:sz w:val="22"/>
          <w:szCs w:val="22"/>
        </w:rPr>
      </w:pPr>
    </w:p>
    <w:p w:rsidR="00D92C48" w:rsidRPr="002C4E29" w:rsidRDefault="00D92C48" w:rsidP="00281CFF">
      <w:pPr>
        <w:spacing w:after="120" w:line="276" w:lineRule="auto"/>
        <w:ind w:left="567"/>
        <w:rPr>
          <w:rFonts w:ascii="Calibri" w:eastAsia="Calibri" w:hAnsi="Calibri" w:cs="Calibri"/>
          <w:color w:val="auto"/>
          <w:sz w:val="22"/>
          <w:szCs w:val="22"/>
        </w:rPr>
      </w:pPr>
    </w:p>
    <w:p w:rsidR="00B011E7" w:rsidRPr="002C4E29" w:rsidRDefault="008E76A2" w:rsidP="00281CFF">
      <w:pPr>
        <w:spacing w:line="276" w:lineRule="auto"/>
        <w:ind w:left="567"/>
        <w:rPr>
          <w:rFonts w:ascii="Calibri" w:hAnsi="Calibri" w:cs="Calibri"/>
          <w:color w:val="auto"/>
          <w:sz w:val="22"/>
          <w:szCs w:val="22"/>
        </w:rPr>
      </w:pPr>
      <w:r w:rsidRPr="002C4E29">
        <w:rPr>
          <w:rFonts w:ascii="Calibri" w:eastAsia="Calibri" w:hAnsi="Calibri" w:cs="Calibri"/>
          <w:color w:val="auto"/>
          <w:sz w:val="22"/>
          <w:szCs w:val="22"/>
        </w:rPr>
        <w:t xml:space="preserve">Pan </w:t>
      </w:r>
    </w:p>
    <w:p w:rsidR="00B011E7" w:rsidRPr="002C4E29" w:rsidRDefault="00AB22BA" w:rsidP="00281CFF">
      <w:pPr>
        <w:spacing w:line="276" w:lineRule="auto"/>
        <w:ind w:left="56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t>Tadeusz Kościński</w:t>
      </w:r>
    </w:p>
    <w:p w:rsidR="00281CFF" w:rsidRDefault="00281CFF" w:rsidP="00281CFF">
      <w:pPr>
        <w:spacing w:line="276" w:lineRule="auto"/>
        <w:ind w:left="567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Podsekretarz Stanu </w:t>
      </w:r>
      <w:r w:rsidR="00C734E9" w:rsidRPr="002C4E29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:rsidR="00B85467" w:rsidRPr="002C4E29" w:rsidRDefault="00281CFF" w:rsidP="00281CFF">
      <w:pPr>
        <w:spacing w:line="276" w:lineRule="auto"/>
        <w:ind w:left="56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Ministerstwo</w:t>
      </w:r>
      <w:r w:rsidR="00C734E9" w:rsidRPr="002C4E29">
        <w:rPr>
          <w:rFonts w:ascii="Calibri" w:eastAsia="Calibri" w:hAnsi="Calibri" w:cs="Calibri"/>
          <w:color w:val="auto"/>
          <w:sz w:val="22"/>
          <w:szCs w:val="22"/>
        </w:rPr>
        <w:t xml:space="preserve"> Finansów</w:t>
      </w:r>
    </w:p>
    <w:p w:rsidR="00FA79FE" w:rsidRDefault="00FA79FE" w:rsidP="00281CFF">
      <w:pPr>
        <w:tabs>
          <w:tab w:val="right" w:pos="9754"/>
        </w:tabs>
        <w:spacing w:after="120" w:line="276" w:lineRule="auto"/>
        <w:ind w:left="567" w:right="57"/>
        <w:rPr>
          <w:rFonts w:ascii="Calibri" w:hAnsi="Calibri" w:cs="Calibri"/>
          <w:color w:val="auto"/>
          <w:sz w:val="22"/>
          <w:szCs w:val="22"/>
        </w:rPr>
      </w:pPr>
    </w:p>
    <w:p w:rsidR="00D92C48" w:rsidRPr="002C4E29" w:rsidRDefault="00D92C48" w:rsidP="00281CFF">
      <w:pPr>
        <w:tabs>
          <w:tab w:val="right" w:pos="9754"/>
        </w:tabs>
        <w:spacing w:after="120" w:line="276" w:lineRule="auto"/>
        <w:ind w:left="567" w:right="57"/>
        <w:rPr>
          <w:rFonts w:ascii="Calibri" w:hAnsi="Calibri" w:cs="Calibri"/>
          <w:color w:val="auto"/>
          <w:sz w:val="22"/>
          <w:szCs w:val="22"/>
        </w:rPr>
      </w:pPr>
    </w:p>
    <w:p w:rsidR="00FE405E" w:rsidRPr="002C4E29" w:rsidRDefault="00C734E9" w:rsidP="00281CFF">
      <w:pPr>
        <w:tabs>
          <w:tab w:val="right" w:pos="9754"/>
        </w:tabs>
        <w:spacing w:after="120" w:line="276" w:lineRule="auto"/>
        <w:ind w:left="567" w:right="57"/>
        <w:rPr>
          <w:rFonts w:ascii="Calibri" w:eastAsia="Calibri" w:hAnsi="Calibri" w:cs="Calibri"/>
          <w:i/>
          <w:color w:val="auto"/>
          <w:sz w:val="22"/>
          <w:szCs w:val="22"/>
        </w:rPr>
      </w:pPr>
      <w:r w:rsidRPr="002C4E29">
        <w:rPr>
          <w:rFonts w:ascii="Calibri" w:eastAsia="Calibri" w:hAnsi="Calibri" w:cs="Calibri"/>
          <w:i/>
          <w:color w:val="auto"/>
          <w:sz w:val="22"/>
          <w:szCs w:val="22"/>
        </w:rPr>
        <w:t>Szanowny Panie Ministrze,</w:t>
      </w:r>
    </w:p>
    <w:p w:rsidR="00D92C48" w:rsidRDefault="00D92C48" w:rsidP="00281CFF">
      <w:pPr>
        <w:tabs>
          <w:tab w:val="right" w:pos="9754"/>
        </w:tabs>
        <w:spacing w:after="120" w:line="276" w:lineRule="auto"/>
        <w:ind w:left="567" w:right="57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7540B1" w:rsidRPr="006B51B7" w:rsidRDefault="000331C1" w:rsidP="00281CFF">
      <w:pPr>
        <w:tabs>
          <w:tab w:val="right" w:pos="9754"/>
        </w:tabs>
        <w:spacing w:after="120" w:line="276" w:lineRule="auto"/>
        <w:ind w:left="567" w:right="57"/>
        <w:jc w:val="both"/>
        <w:rPr>
          <w:rFonts w:ascii="Calibri" w:eastAsia="Arial Unicode MS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w związku z wprowadzeniem</w:t>
      </w:r>
      <w:r w:rsidR="00DB0259">
        <w:rPr>
          <w:rFonts w:ascii="Calibri" w:eastAsia="Calibri" w:hAnsi="Calibri" w:cs="Calibri"/>
          <w:color w:val="auto"/>
          <w:sz w:val="22"/>
          <w:szCs w:val="22"/>
        </w:rPr>
        <w:t xml:space="preserve"> obowią</w:t>
      </w:r>
      <w:r>
        <w:rPr>
          <w:rFonts w:ascii="Calibri" w:eastAsia="Calibri" w:hAnsi="Calibri" w:cs="Calibri"/>
          <w:color w:val="auto"/>
          <w:sz w:val="22"/>
          <w:szCs w:val="22"/>
        </w:rPr>
        <w:t>zkowego</w:t>
      </w:r>
      <w:r w:rsidR="00DB0259">
        <w:rPr>
          <w:rFonts w:ascii="Calibri" w:eastAsia="Calibri" w:hAnsi="Calibri" w:cs="Calibri"/>
          <w:color w:val="auto"/>
          <w:sz w:val="22"/>
          <w:szCs w:val="22"/>
        </w:rPr>
        <w:t xml:space="preserve"> mechanizm podzielonej płatności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, który </w:t>
      </w:r>
      <w:r w:rsidR="009F088A">
        <w:rPr>
          <w:rFonts w:ascii="Calibri" w:eastAsia="Calibri" w:hAnsi="Calibri" w:cs="Calibri"/>
          <w:color w:val="auto"/>
          <w:sz w:val="22"/>
          <w:szCs w:val="22"/>
        </w:rPr>
        <w:t>wejdzie</w:t>
      </w:r>
      <w:r w:rsidR="009F088A">
        <w:rPr>
          <w:rFonts w:ascii="Calibri" w:eastAsia="Calibri" w:hAnsi="Calibri" w:cs="Calibri"/>
          <w:color w:val="auto"/>
          <w:sz w:val="22"/>
          <w:szCs w:val="22"/>
        </w:rPr>
        <w:br/>
      </w:r>
      <w:r>
        <w:rPr>
          <w:rFonts w:ascii="Calibri" w:eastAsia="Calibri" w:hAnsi="Calibri" w:cs="Calibri"/>
          <w:color w:val="auto"/>
          <w:sz w:val="22"/>
          <w:szCs w:val="22"/>
        </w:rPr>
        <w:t>w życie 1 listopada br.</w:t>
      </w:r>
      <w:r w:rsidR="00DB0259">
        <w:rPr>
          <w:rFonts w:ascii="Calibri" w:eastAsia="Calibri" w:hAnsi="Calibri" w:cs="Calibri"/>
          <w:color w:val="auto"/>
          <w:sz w:val="22"/>
          <w:szCs w:val="22"/>
        </w:rPr>
        <w:t xml:space="preserve"> oraz przewidzianych sankcji w podatkach dochodowych, wchodzących w życie </w:t>
      </w:r>
      <w:r w:rsidR="00281CFF">
        <w:rPr>
          <w:rFonts w:ascii="Calibri" w:eastAsia="Calibri" w:hAnsi="Calibri" w:cs="Calibri"/>
          <w:color w:val="auto"/>
          <w:sz w:val="22"/>
          <w:szCs w:val="22"/>
        </w:rPr>
        <w:br/>
      </w:r>
      <w:r w:rsidR="00DB0259">
        <w:rPr>
          <w:rFonts w:ascii="Calibri" w:eastAsia="Calibri" w:hAnsi="Calibri" w:cs="Calibri"/>
          <w:color w:val="auto"/>
          <w:sz w:val="22"/>
          <w:szCs w:val="22"/>
        </w:rPr>
        <w:t>1 stycznia 2020 r., za niestosowanie tego mechanizmu, przekazuję postulat zmodyfikowania przewidzianych sankcji.</w:t>
      </w:r>
      <w:r w:rsidR="007540B1" w:rsidRPr="006B51B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:rsidR="007540B1" w:rsidRPr="00D92C48" w:rsidRDefault="007540B1" w:rsidP="00281CFF">
      <w:pPr>
        <w:tabs>
          <w:tab w:val="right" w:pos="9754"/>
        </w:tabs>
        <w:spacing w:after="120" w:line="276" w:lineRule="auto"/>
        <w:ind w:left="567" w:right="57"/>
        <w:jc w:val="both"/>
        <w:rPr>
          <w:rFonts w:ascii="Calibri" w:eastAsia="Arial Unicode MS" w:hAnsi="Calibri" w:cs="Calibri"/>
          <w:color w:val="auto"/>
          <w:sz w:val="22"/>
          <w:szCs w:val="22"/>
        </w:rPr>
      </w:pPr>
    </w:p>
    <w:p w:rsidR="00FE405E" w:rsidRPr="002C4E29" w:rsidRDefault="00FE405E" w:rsidP="00281CFF">
      <w:pPr>
        <w:tabs>
          <w:tab w:val="right" w:pos="9754"/>
        </w:tabs>
        <w:spacing w:after="120" w:line="276" w:lineRule="auto"/>
        <w:ind w:left="567" w:right="56"/>
        <w:jc w:val="both"/>
        <w:rPr>
          <w:rFonts w:ascii="Calibri" w:eastAsia="Arial Unicode MS" w:hAnsi="Calibri" w:cs="Calibri"/>
          <w:b/>
          <w:bCs/>
          <w:color w:val="auto"/>
          <w:sz w:val="22"/>
          <w:szCs w:val="22"/>
        </w:rPr>
      </w:pPr>
    </w:p>
    <w:p w:rsidR="00B011E7" w:rsidRPr="002C4E29" w:rsidRDefault="008E76A2" w:rsidP="00281CFF">
      <w:pPr>
        <w:tabs>
          <w:tab w:val="right" w:pos="9754"/>
        </w:tabs>
        <w:spacing w:after="120" w:line="276" w:lineRule="auto"/>
        <w:ind w:left="567" w:right="56"/>
        <w:jc w:val="both"/>
        <w:rPr>
          <w:rFonts w:ascii="Calibri" w:hAnsi="Calibri" w:cs="Calibri"/>
          <w:color w:val="auto"/>
          <w:sz w:val="22"/>
          <w:szCs w:val="22"/>
        </w:rPr>
      </w:pPr>
      <w:r w:rsidRPr="002C4E29">
        <w:rPr>
          <w:rFonts w:ascii="Calibri" w:eastAsia="Calibri" w:hAnsi="Calibri" w:cs="Calibri"/>
          <w:color w:val="auto"/>
          <w:sz w:val="22"/>
          <w:szCs w:val="22"/>
        </w:rPr>
        <w:t>Z poważaniem,</w:t>
      </w:r>
    </w:p>
    <w:p w:rsidR="00B011E7" w:rsidRPr="002C4E29" w:rsidRDefault="00B011E7" w:rsidP="00281CFF">
      <w:pPr>
        <w:tabs>
          <w:tab w:val="right" w:pos="9754"/>
        </w:tabs>
        <w:spacing w:after="120" w:line="276" w:lineRule="auto"/>
        <w:ind w:left="567" w:right="5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011E7" w:rsidRPr="002C4E29" w:rsidRDefault="007540B1" w:rsidP="00281CFF">
      <w:pPr>
        <w:tabs>
          <w:tab w:val="right" w:pos="9754"/>
        </w:tabs>
        <w:spacing w:after="120" w:line="276" w:lineRule="auto"/>
        <w:ind w:left="567" w:right="5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Maciej Witucki</w:t>
      </w:r>
    </w:p>
    <w:p w:rsidR="00DB23A9" w:rsidRPr="002C4E29" w:rsidRDefault="008E76A2" w:rsidP="00281CFF">
      <w:pPr>
        <w:tabs>
          <w:tab w:val="right" w:pos="9754"/>
        </w:tabs>
        <w:spacing w:after="120" w:line="276" w:lineRule="auto"/>
        <w:ind w:left="567" w:right="56"/>
        <w:jc w:val="both"/>
        <w:rPr>
          <w:rFonts w:ascii="Calibri" w:hAnsi="Calibri" w:cs="Calibri"/>
          <w:color w:val="auto"/>
          <w:sz w:val="22"/>
          <w:szCs w:val="22"/>
        </w:rPr>
      </w:pPr>
      <w:r w:rsidRPr="002C4E29">
        <w:rPr>
          <w:rFonts w:ascii="Calibri" w:eastAsia="Calibri" w:hAnsi="Calibri" w:cs="Calibri"/>
          <w:color w:val="auto"/>
          <w:sz w:val="22"/>
          <w:szCs w:val="22"/>
        </w:rPr>
        <w:t>Prezydent Konfederacji Lewiatan</w:t>
      </w:r>
    </w:p>
    <w:p w:rsidR="003A0621" w:rsidRDefault="003A0621" w:rsidP="00281CFF">
      <w:pPr>
        <w:tabs>
          <w:tab w:val="right" w:pos="9754"/>
        </w:tabs>
        <w:spacing w:after="120" w:line="276" w:lineRule="auto"/>
        <w:ind w:right="5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81CFF" w:rsidRDefault="00281CFF" w:rsidP="00281CFF">
      <w:pPr>
        <w:tabs>
          <w:tab w:val="right" w:pos="9754"/>
        </w:tabs>
        <w:spacing w:after="120" w:line="276" w:lineRule="auto"/>
        <w:ind w:right="5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81CFF" w:rsidRDefault="00281CFF" w:rsidP="00281CFF">
      <w:pPr>
        <w:tabs>
          <w:tab w:val="right" w:pos="9754"/>
        </w:tabs>
        <w:spacing w:after="120" w:line="276" w:lineRule="auto"/>
        <w:ind w:right="5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81CFF" w:rsidRPr="002C4E29" w:rsidRDefault="00281CFF" w:rsidP="00281CFF">
      <w:pPr>
        <w:tabs>
          <w:tab w:val="right" w:pos="9754"/>
        </w:tabs>
        <w:spacing w:after="120" w:line="276" w:lineRule="auto"/>
        <w:ind w:right="5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7E518F" w:rsidRDefault="00DB23A9" w:rsidP="00281CFF">
      <w:pPr>
        <w:tabs>
          <w:tab w:val="right" w:pos="9754"/>
        </w:tabs>
        <w:spacing w:after="120" w:line="276" w:lineRule="auto"/>
        <w:ind w:left="567" w:right="56"/>
        <w:jc w:val="both"/>
        <w:rPr>
          <w:rFonts w:ascii="Calibri" w:hAnsi="Calibri" w:cs="Calibri"/>
          <w:color w:val="auto"/>
          <w:sz w:val="22"/>
          <w:szCs w:val="22"/>
        </w:rPr>
      </w:pPr>
      <w:r w:rsidRPr="002C4E29">
        <w:rPr>
          <w:rFonts w:ascii="Calibri" w:hAnsi="Calibri" w:cs="Calibri"/>
          <w:color w:val="auto"/>
          <w:sz w:val="22"/>
          <w:szCs w:val="22"/>
          <w:u w:val="single"/>
        </w:rPr>
        <w:t>Załącznik</w:t>
      </w:r>
      <w:r w:rsidR="00E82544">
        <w:rPr>
          <w:rFonts w:ascii="Calibri" w:hAnsi="Calibri" w:cs="Calibri"/>
          <w:color w:val="auto"/>
          <w:sz w:val="22"/>
          <w:szCs w:val="22"/>
          <w:u w:val="single"/>
        </w:rPr>
        <w:t>:</w:t>
      </w:r>
    </w:p>
    <w:p w:rsidR="002C7810" w:rsidRDefault="00DB0259" w:rsidP="00281CFF">
      <w:pPr>
        <w:tabs>
          <w:tab w:val="right" w:pos="9754"/>
        </w:tabs>
        <w:spacing w:after="120" w:line="276" w:lineRule="auto"/>
        <w:ind w:left="567" w:right="56"/>
        <w:jc w:val="both"/>
        <w:rPr>
          <w:rFonts w:ascii="Calibri" w:eastAsia="Arial Unicode MS" w:hAnsi="Calibri" w:cs="Calibri"/>
          <w:color w:val="auto"/>
          <w:sz w:val="22"/>
          <w:szCs w:val="22"/>
        </w:rPr>
      </w:pPr>
      <w:r>
        <w:rPr>
          <w:rFonts w:ascii="Calibri" w:eastAsia="Arial Unicode MS" w:hAnsi="Calibri" w:cs="Calibri"/>
          <w:color w:val="auto"/>
          <w:sz w:val="22"/>
          <w:szCs w:val="22"/>
        </w:rPr>
        <w:t xml:space="preserve">Postulat zmodyfikowania sankcji w podatkach dochodowych za </w:t>
      </w:r>
      <w:r w:rsidR="009F088A">
        <w:rPr>
          <w:rFonts w:ascii="Calibri" w:eastAsia="Arial Unicode MS" w:hAnsi="Calibri" w:cs="Calibri"/>
          <w:color w:val="auto"/>
          <w:sz w:val="22"/>
          <w:szCs w:val="22"/>
        </w:rPr>
        <w:t>niezastosowanie</w:t>
      </w:r>
      <w:r>
        <w:rPr>
          <w:rFonts w:ascii="Calibri" w:eastAsia="Arial Unicode MS" w:hAnsi="Calibri" w:cs="Calibri"/>
          <w:color w:val="auto"/>
          <w:sz w:val="22"/>
          <w:szCs w:val="22"/>
        </w:rPr>
        <w:t xml:space="preserve"> obowiązkowego mechanizmu podzielonej płatności w VAT</w:t>
      </w:r>
      <w:r w:rsidR="00E82544">
        <w:rPr>
          <w:rFonts w:ascii="Calibri" w:eastAsia="Arial Unicode MS" w:hAnsi="Calibri" w:cs="Calibri"/>
          <w:color w:val="auto"/>
          <w:sz w:val="22"/>
          <w:szCs w:val="22"/>
        </w:rPr>
        <w:t>.</w:t>
      </w:r>
    </w:p>
    <w:p w:rsidR="00DB0259" w:rsidRDefault="00DB0259" w:rsidP="00281CFF">
      <w:pPr>
        <w:tabs>
          <w:tab w:val="right" w:pos="9754"/>
        </w:tabs>
        <w:spacing w:after="120" w:line="276" w:lineRule="auto"/>
        <w:ind w:left="567" w:right="56"/>
        <w:jc w:val="both"/>
        <w:rPr>
          <w:rFonts w:ascii="Calibri" w:eastAsia="Arial Unicode MS" w:hAnsi="Calibri" w:cs="Calibri"/>
          <w:color w:val="auto"/>
          <w:sz w:val="22"/>
          <w:szCs w:val="22"/>
        </w:rPr>
      </w:pPr>
    </w:p>
    <w:p w:rsidR="00DB0259" w:rsidRDefault="00DB0259" w:rsidP="00281CFF">
      <w:pPr>
        <w:tabs>
          <w:tab w:val="right" w:pos="9754"/>
        </w:tabs>
        <w:spacing w:after="120" w:line="276" w:lineRule="auto"/>
        <w:ind w:left="567" w:right="56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DB0259">
        <w:rPr>
          <w:rFonts w:ascii="Calibri" w:eastAsia="Arial Unicode MS" w:hAnsi="Calibri" w:cs="Calibri"/>
          <w:b/>
          <w:color w:val="auto"/>
          <w:sz w:val="22"/>
          <w:szCs w:val="22"/>
        </w:rPr>
        <w:t xml:space="preserve">Postulat zmodyfikowania sankcji w podatkach dochodowych za </w:t>
      </w:r>
      <w:r w:rsidR="009F088A">
        <w:rPr>
          <w:rFonts w:ascii="Calibri" w:eastAsia="Arial Unicode MS" w:hAnsi="Calibri" w:cs="Calibri"/>
          <w:b/>
          <w:color w:val="auto"/>
          <w:sz w:val="22"/>
          <w:szCs w:val="22"/>
        </w:rPr>
        <w:t>niezastosowanie</w:t>
      </w:r>
      <w:r w:rsidRPr="00DB0259">
        <w:rPr>
          <w:rFonts w:ascii="Calibri" w:eastAsia="Arial Unicode MS" w:hAnsi="Calibri" w:cs="Calibri"/>
          <w:b/>
          <w:color w:val="auto"/>
          <w:sz w:val="22"/>
          <w:szCs w:val="22"/>
        </w:rPr>
        <w:t xml:space="preserve"> obowiązkowego mechanizmu podzielonej płatności w VAT</w:t>
      </w:r>
      <w:r w:rsidR="00DA04FE">
        <w:rPr>
          <w:rFonts w:ascii="Calibri" w:eastAsia="Arial Unicode MS" w:hAnsi="Calibri" w:cs="Calibri"/>
          <w:b/>
          <w:color w:val="auto"/>
          <w:sz w:val="22"/>
          <w:szCs w:val="22"/>
        </w:rPr>
        <w:t>.</w:t>
      </w:r>
      <w:bookmarkStart w:id="0" w:name="_GoBack"/>
      <w:bookmarkEnd w:id="0"/>
    </w:p>
    <w:p w:rsidR="000331C1" w:rsidRPr="000331C1" w:rsidRDefault="000331C1" w:rsidP="00281CFF">
      <w:pPr>
        <w:tabs>
          <w:tab w:val="right" w:pos="9754"/>
        </w:tabs>
        <w:spacing w:after="120" w:line="276" w:lineRule="auto"/>
        <w:ind w:left="567" w:right="56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</w:p>
    <w:p w:rsidR="00DB0259" w:rsidRPr="00DB0259" w:rsidRDefault="00DB0259" w:rsidP="00281CFF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imieniu firm zrzeszonych w Konfederacji Lewiatan zwracam się</w:t>
      </w:r>
      <w:r w:rsidRPr="00DB0259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 xml:space="preserve"> uprzejmą</w:t>
      </w:r>
      <w:r w:rsidRPr="00DB0259">
        <w:rPr>
          <w:rFonts w:ascii="Calibri" w:hAnsi="Calibri" w:cs="Calibri"/>
          <w:sz w:val="22"/>
          <w:szCs w:val="22"/>
        </w:rPr>
        <w:t xml:space="preserve"> prośbą o </w:t>
      </w:r>
      <w:r>
        <w:rPr>
          <w:rFonts w:ascii="Calibri" w:hAnsi="Calibri" w:cs="Calibri"/>
          <w:sz w:val="22"/>
          <w:szCs w:val="22"/>
        </w:rPr>
        <w:t xml:space="preserve">wprowadzenie zmian do ustawy o podatku dochodowym od osób prawnych i ustawy o podatku dochodowym </w:t>
      </w:r>
      <w:r w:rsidR="00E8254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od osób fizycznych, polegających na złagodzeniu sankcji polegającej na braku możliwości zaliczenia do kosztów uzyskania przychodów kwot zapłaconych z pominięciem </w:t>
      </w:r>
      <w:r w:rsidR="009F088A">
        <w:rPr>
          <w:rFonts w:ascii="Calibri" w:hAnsi="Calibri" w:cs="Calibri"/>
          <w:sz w:val="22"/>
          <w:szCs w:val="22"/>
        </w:rPr>
        <w:t xml:space="preserve">obowiązkowego </w:t>
      </w:r>
      <w:r>
        <w:rPr>
          <w:rFonts w:ascii="Calibri" w:hAnsi="Calibri" w:cs="Calibri"/>
          <w:sz w:val="22"/>
          <w:szCs w:val="22"/>
        </w:rPr>
        <w:t>systemu podzielonej płatności.</w:t>
      </w:r>
    </w:p>
    <w:p w:rsidR="00DB0259" w:rsidRPr="00DB0259" w:rsidRDefault="00DB0259" w:rsidP="00281CFF">
      <w:pPr>
        <w:ind w:left="567"/>
        <w:rPr>
          <w:rFonts w:ascii="Calibri" w:hAnsi="Calibri" w:cs="Calibri"/>
          <w:sz w:val="22"/>
          <w:szCs w:val="22"/>
        </w:rPr>
      </w:pPr>
    </w:p>
    <w:p w:rsidR="00DB0259" w:rsidRPr="00DB0259" w:rsidRDefault="00DB0259" w:rsidP="00281CF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B0259">
        <w:rPr>
          <w:rFonts w:ascii="Calibri" w:hAnsi="Calibri" w:cs="Calibri"/>
          <w:sz w:val="22"/>
          <w:szCs w:val="22"/>
        </w:rPr>
        <w:t xml:space="preserve">Konfederacja Lewiatan skupia m.in. przedsiębiorców zajmujących się działalnością w sektorze </w:t>
      </w:r>
      <w:r w:rsidR="00E82544">
        <w:rPr>
          <w:rFonts w:ascii="Calibri" w:hAnsi="Calibri" w:cs="Calibri"/>
          <w:sz w:val="22"/>
          <w:szCs w:val="22"/>
        </w:rPr>
        <w:br/>
      </w:r>
      <w:r w:rsidRPr="00DB0259">
        <w:rPr>
          <w:rFonts w:ascii="Calibri" w:hAnsi="Calibri" w:cs="Calibri"/>
          <w:sz w:val="22"/>
          <w:szCs w:val="22"/>
        </w:rPr>
        <w:t xml:space="preserve">e-commerce, </w:t>
      </w:r>
      <w:r w:rsidR="000331C1">
        <w:rPr>
          <w:rFonts w:ascii="Calibri" w:hAnsi="Calibri" w:cs="Calibri"/>
          <w:sz w:val="22"/>
          <w:szCs w:val="22"/>
        </w:rPr>
        <w:t xml:space="preserve">dla </w:t>
      </w:r>
      <w:r w:rsidRPr="00DB0259">
        <w:rPr>
          <w:rFonts w:ascii="Calibri" w:hAnsi="Calibri" w:cs="Calibri"/>
          <w:sz w:val="22"/>
          <w:szCs w:val="22"/>
        </w:rPr>
        <w:t xml:space="preserve">których </w:t>
      </w:r>
      <w:r w:rsidR="000331C1">
        <w:rPr>
          <w:rFonts w:ascii="Calibri" w:hAnsi="Calibri" w:cs="Calibri"/>
          <w:sz w:val="22"/>
          <w:szCs w:val="22"/>
        </w:rPr>
        <w:t>szczególnie istotne</w:t>
      </w:r>
      <w:r w:rsidRPr="00DB0259">
        <w:rPr>
          <w:rFonts w:ascii="Calibri" w:hAnsi="Calibri" w:cs="Calibri"/>
          <w:sz w:val="22"/>
          <w:szCs w:val="22"/>
        </w:rPr>
        <w:t xml:space="preserve"> </w:t>
      </w:r>
      <w:r w:rsidR="000331C1">
        <w:rPr>
          <w:rFonts w:ascii="Calibri" w:hAnsi="Calibri" w:cs="Calibri"/>
          <w:sz w:val="22"/>
          <w:szCs w:val="22"/>
        </w:rPr>
        <w:t xml:space="preserve">znaczenie ma </w:t>
      </w:r>
      <w:r w:rsidRPr="00DB0259">
        <w:rPr>
          <w:rFonts w:ascii="Calibri" w:hAnsi="Calibri" w:cs="Calibri"/>
          <w:sz w:val="22"/>
          <w:szCs w:val="22"/>
        </w:rPr>
        <w:t>wprowadzony u</w:t>
      </w:r>
      <w:hyperlink r:id="rId8" w:history="1">
        <w:r w:rsidR="00281CFF">
          <w:rPr>
            <w:rFonts w:ascii="Calibri" w:hAnsi="Calibri" w:cs="Calibri"/>
            <w:sz w:val="22"/>
            <w:szCs w:val="22"/>
          </w:rPr>
          <w:t xml:space="preserve">stawą z dnia 9 sierpnia </w:t>
        </w:r>
        <w:r w:rsidR="00281CFF">
          <w:rPr>
            <w:rFonts w:ascii="Calibri" w:hAnsi="Calibri" w:cs="Calibri"/>
            <w:sz w:val="22"/>
            <w:szCs w:val="22"/>
          </w:rPr>
          <w:br/>
          <w:t xml:space="preserve">2019 </w:t>
        </w:r>
        <w:r w:rsidRPr="00DB0259">
          <w:rPr>
            <w:rFonts w:ascii="Calibri" w:hAnsi="Calibri" w:cs="Calibri"/>
            <w:sz w:val="22"/>
            <w:szCs w:val="22"/>
          </w:rPr>
          <w:t>r. o zmianie ustawy o podatku od towarów i usług oraz niektórych innych ustaw</w:t>
        </w:r>
        <w:r w:rsidR="000331C1">
          <w:rPr>
            <w:rFonts w:ascii="Calibri" w:hAnsi="Calibri" w:cs="Calibri"/>
            <w:sz w:val="22"/>
            <w:szCs w:val="22"/>
          </w:rPr>
          <w:t xml:space="preserve"> (Dz.U. poz. 1751), mechanizm podzielonej płatności</w:t>
        </w:r>
        <w:r w:rsidRPr="00DB0259">
          <w:rPr>
            <w:rFonts w:ascii="Calibri" w:hAnsi="Calibri" w:cs="Calibri"/>
            <w:sz w:val="22"/>
            <w:szCs w:val="22"/>
          </w:rPr>
          <w:t>.</w:t>
        </w:r>
      </w:hyperlink>
    </w:p>
    <w:p w:rsidR="00DB0259" w:rsidRPr="00DB0259" w:rsidRDefault="00DB0259" w:rsidP="00281CFF">
      <w:pPr>
        <w:ind w:left="567"/>
        <w:rPr>
          <w:rFonts w:ascii="Calibri" w:hAnsi="Calibri" w:cs="Calibri"/>
          <w:sz w:val="22"/>
          <w:szCs w:val="22"/>
        </w:rPr>
      </w:pPr>
    </w:p>
    <w:p w:rsidR="00DB0259" w:rsidRPr="00DB0259" w:rsidRDefault="009F088A" w:rsidP="00281CFF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Zmiany w zakresie mechanizmu podzielonej płatności w VAT dotyczą także </w:t>
      </w:r>
      <w:r w:rsidR="00DB0259" w:rsidRPr="00DB0259">
        <w:rPr>
          <w:rFonts w:ascii="Calibri" w:hAnsi="Calibri" w:cs="Calibri"/>
          <w:sz w:val="22"/>
          <w:szCs w:val="22"/>
        </w:rPr>
        <w:t>ustaw o pod</w:t>
      </w:r>
      <w:r>
        <w:rPr>
          <w:rFonts w:ascii="Calibri" w:hAnsi="Calibri" w:cs="Calibri"/>
          <w:sz w:val="22"/>
          <w:szCs w:val="22"/>
        </w:rPr>
        <w:t xml:space="preserve">atkach dochodowych. </w:t>
      </w:r>
      <w:r w:rsidR="00DB0259" w:rsidRPr="00DB0259">
        <w:rPr>
          <w:rFonts w:ascii="Calibri" w:hAnsi="Calibri" w:cs="Calibri"/>
          <w:sz w:val="22"/>
          <w:szCs w:val="22"/>
        </w:rPr>
        <w:t>W szczególności,</w:t>
      </w:r>
      <w:r>
        <w:rPr>
          <w:rFonts w:ascii="Calibri" w:hAnsi="Calibri" w:cs="Calibri"/>
          <w:sz w:val="22"/>
          <w:szCs w:val="22"/>
        </w:rPr>
        <w:t xml:space="preserve"> </w:t>
      </w:r>
      <w:r w:rsidR="00DB0259" w:rsidRPr="00DB0259">
        <w:rPr>
          <w:rFonts w:ascii="Calibri" w:hAnsi="Calibri" w:cs="Calibri"/>
          <w:sz w:val="22"/>
          <w:szCs w:val="22"/>
        </w:rPr>
        <w:t xml:space="preserve">z dniem 1 stycznia 2020 r., podatnicy nie będą mogli zaliczyć </w:t>
      </w:r>
      <w:r w:rsidR="00E82544">
        <w:rPr>
          <w:rFonts w:ascii="Calibri" w:hAnsi="Calibri" w:cs="Calibri"/>
          <w:sz w:val="22"/>
          <w:szCs w:val="22"/>
        </w:rPr>
        <w:br/>
      </w:r>
      <w:r w:rsidR="00DB0259" w:rsidRPr="00DB0259">
        <w:rPr>
          <w:rFonts w:ascii="Calibri" w:hAnsi="Calibri" w:cs="Calibri"/>
          <w:sz w:val="22"/>
          <w:szCs w:val="22"/>
        </w:rPr>
        <w:t xml:space="preserve">do kosztów uzyskania przychodów kosztu w tej części, w jakiej płatność </w:t>
      </w:r>
      <w:r w:rsidR="00281CFF">
        <w:rPr>
          <w:rFonts w:ascii="Calibri" w:hAnsi="Calibri" w:cs="Calibri"/>
          <w:sz w:val="22"/>
          <w:szCs w:val="22"/>
        </w:rPr>
        <w:t xml:space="preserve">dotycząca transakcji określonej </w:t>
      </w:r>
      <w:r w:rsidR="00DB0259" w:rsidRPr="00DB0259">
        <w:rPr>
          <w:rFonts w:ascii="Calibri" w:hAnsi="Calibri" w:cs="Calibri"/>
          <w:sz w:val="22"/>
          <w:szCs w:val="22"/>
        </w:rPr>
        <w:t xml:space="preserve">w art. 19 ustawy z dnia 6 marca 2018 r. - Prawo przedsiębiorców, pomimo zawarcia </w:t>
      </w:r>
      <w:r w:rsidR="00281CFF">
        <w:rPr>
          <w:rFonts w:ascii="Calibri" w:hAnsi="Calibri" w:cs="Calibri"/>
          <w:sz w:val="22"/>
          <w:szCs w:val="22"/>
        </w:rPr>
        <w:t xml:space="preserve"> </w:t>
      </w:r>
      <w:r w:rsidR="00DB0259" w:rsidRPr="00DB0259">
        <w:rPr>
          <w:rFonts w:ascii="Calibri" w:hAnsi="Calibri" w:cs="Calibri"/>
          <w:sz w:val="22"/>
          <w:szCs w:val="22"/>
        </w:rPr>
        <w:t xml:space="preserve">na fakturze wyrazów “mechanizm podzielonej płatności”, zgodnie z art. 106e ust. 1 pkt 18a ustawy o podatku od towarów </w:t>
      </w:r>
      <w:r w:rsidR="00281CFF">
        <w:rPr>
          <w:rFonts w:ascii="Calibri" w:hAnsi="Calibri" w:cs="Calibri"/>
          <w:sz w:val="22"/>
          <w:szCs w:val="22"/>
        </w:rPr>
        <w:br/>
      </w:r>
      <w:r w:rsidR="00DB0259" w:rsidRPr="00DB0259">
        <w:rPr>
          <w:rFonts w:ascii="Calibri" w:hAnsi="Calibri" w:cs="Calibri"/>
          <w:sz w:val="22"/>
          <w:szCs w:val="22"/>
        </w:rPr>
        <w:t>i usług, została dokonana z pominięciem mechanizmu podzielonej płatności określonego w art. 108a ust. 1a tej ustawy (por. art. 15d ust. 1 pkt 3 ustawy o podatku dochodowym od osób prawnych i art. 22p ust. 1 pkt 3 ustawy o podatku dochodowym od osób fizycznych). </w:t>
      </w:r>
    </w:p>
    <w:p w:rsidR="00DB0259" w:rsidRPr="00DB0259" w:rsidRDefault="00DB0259" w:rsidP="00281CFF">
      <w:pPr>
        <w:ind w:left="567"/>
        <w:rPr>
          <w:rFonts w:ascii="Calibri" w:hAnsi="Calibri" w:cs="Calibri"/>
          <w:sz w:val="22"/>
          <w:szCs w:val="22"/>
        </w:rPr>
      </w:pPr>
    </w:p>
    <w:p w:rsidR="00DB0259" w:rsidRPr="00DB0259" w:rsidRDefault="00DB0259" w:rsidP="00281CF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B0259">
        <w:rPr>
          <w:rFonts w:ascii="Calibri" w:hAnsi="Calibri" w:cs="Calibri"/>
          <w:sz w:val="22"/>
          <w:szCs w:val="22"/>
        </w:rPr>
        <w:t xml:space="preserve">W ocenie Konfederacji Lewiatan sankcja za niedokonanie płatności z wykorzystaniem obowiązkowego mechanizmu podzielonej płatności jest nieproporcjonalnie </w:t>
      </w:r>
      <w:r w:rsidR="009F088A">
        <w:rPr>
          <w:rFonts w:ascii="Calibri" w:hAnsi="Calibri" w:cs="Calibri"/>
          <w:sz w:val="22"/>
          <w:szCs w:val="22"/>
        </w:rPr>
        <w:t>dotkliwa</w:t>
      </w:r>
      <w:r w:rsidRPr="00DB0259">
        <w:rPr>
          <w:rFonts w:ascii="Calibri" w:hAnsi="Calibri" w:cs="Calibri"/>
          <w:sz w:val="22"/>
          <w:szCs w:val="22"/>
        </w:rPr>
        <w:t xml:space="preserve"> w stosunku do wagi uchybienia. Należy bowiem </w:t>
      </w:r>
      <w:r w:rsidR="009F088A">
        <w:rPr>
          <w:rFonts w:ascii="Calibri" w:hAnsi="Calibri" w:cs="Calibri"/>
          <w:sz w:val="22"/>
          <w:szCs w:val="22"/>
        </w:rPr>
        <w:t>zauważyć, że celem wprowadzenia</w:t>
      </w:r>
      <w:r w:rsidRPr="00DB0259">
        <w:rPr>
          <w:rFonts w:ascii="Calibri" w:hAnsi="Calibri" w:cs="Calibri"/>
          <w:sz w:val="22"/>
          <w:szCs w:val="22"/>
        </w:rPr>
        <w:t xml:space="preserve"> mechanizmu </w:t>
      </w:r>
      <w:r w:rsidR="009F088A">
        <w:rPr>
          <w:rFonts w:ascii="Calibri" w:hAnsi="Calibri" w:cs="Calibri"/>
          <w:sz w:val="22"/>
          <w:szCs w:val="22"/>
        </w:rPr>
        <w:t xml:space="preserve">podzielonej płatności </w:t>
      </w:r>
      <w:r w:rsidRPr="00DB0259">
        <w:rPr>
          <w:rFonts w:ascii="Calibri" w:hAnsi="Calibri" w:cs="Calibri"/>
          <w:sz w:val="22"/>
          <w:szCs w:val="22"/>
        </w:rPr>
        <w:t>jest uszczelni</w:t>
      </w:r>
      <w:r w:rsidR="009F088A">
        <w:rPr>
          <w:rFonts w:ascii="Calibri" w:hAnsi="Calibri" w:cs="Calibri"/>
          <w:sz w:val="22"/>
          <w:szCs w:val="22"/>
        </w:rPr>
        <w:t>enie systemu podatku</w:t>
      </w:r>
      <w:r w:rsidRPr="00DB0259">
        <w:rPr>
          <w:rFonts w:ascii="Calibri" w:hAnsi="Calibri" w:cs="Calibri"/>
          <w:sz w:val="22"/>
          <w:szCs w:val="22"/>
        </w:rPr>
        <w:t xml:space="preserve"> od towarów i usług</w:t>
      </w:r>
      <w:r w:rsidR="009F088A">
        <w:rPr>
          <w:rFonts w:ascii="Calibri" w:hAnsi="Calibri" w:cs="Calibri"/>
          <w:sz w:val="22"/>
          <w:szCs w:val="22"/>
        </w:rPr>
        <w:t xml:space="preserve"> i zapobieżenie sytuacjom, w których nieuczciwi podatnicy pobierając podatek VAT od nabywcy, nie odprowadzają należnego VAT</w:t>
      </w:r>
      <w:r w:rsidR="003D6AC2">
        <w:rPr>
          <w:rFonts w:ascii="Calibri" w:hAnsi="Calibri" w:cs="Calibri"/>
          <w:sz w:val="22"/>
          <w:szCs w:val="22"/>
        </w:rPr>
        <w:t xml:space="preserve"> do urzędu skarbowego</w:t>
      </w:r>
      <w:r w:rsidRPr="00DB0259">
        <w:rPr>
          <w:rFonts w:ascii="Calibri" w:hAnsi="Calibri" w:cs="Calibri"/>
          <w:sz w:val="22"/>
          <w:szCs w:val="22"/>
        </w:rPr>
        <w:t>.</w:t>
      </w:r>
      <w:r w:rsidR="009F088A">
        <w:rPr>
          <w:rFonts w:ascii="Calibri" w:hAnsi="Calibri" w:cs="Calibri"/>
          <w:sz w:val="22"/>
          <w:szCs w:val="22"/>
        </w:rPr>
        <w:t xml:space="preserve"> Tymczasem przewidziana sankcja w podatkach dochodowych uderzy</w:t>
      </w:r>
      <w:r w:rsidR="00281CFF">
        <w:rPr>
          <w:rFonts w:ascii="Calibri" w:hAnsi="Calibri" w:cs="Calibri"/>
          <w:sz w:val="22"/>
          <w:szCs w:val="22"/>
        </w:rPr>
        <w:t xml:space="preserve"> </w:t>
      </w:r>
      <w:r w:rsidR="009F088A">
        <w:rPr>
          <w:rFonts w:ascii="Calibri" w:hAnsi="Calibri" w:cs="Calibri"/>
          <w:sz w:val="22"/>
          <w:szCs w:val="22"/>
        </w:rPr>
        <w:t xml:space="preserve">w nabywców, także wtedy, </w:t>
      </w:r>
      <w:r w:rsidR="00281CFF">
        <w:rPr>
          <w:rFonts w:ascii="Calibri" w:hAnsi="Calibri" w:cs="Calibri"/>
          <w:sz w:val="22"/>
          <w:szCs w:val="22"/>
        </w:rPr>
        <w:br/>
      </w:r>
      <w:r w:rsidR="009F088A">
        <w:rPr>
          <w:rFonts w:ascii="Calibri" w:hAnsi="Calibri" w:cs="Calibri"/>
          <w:sz w:val="22"/>
          <w:szCs w:val="22"/>
        </w:rPr>
        <w:t>gdy cała transakcja została prawidłowo rozliczona</w:t>
      </w:r>
      <w:r w:rsidR="003D6AC2">
        <w:rPr>
          <w:rFonts w:ascii="Calibri" w:hAnsi="Calibri" w:cs="Calibri"/>
          <w:sz w:val="22"/>
          <w:szCs w:val="22"/>
        </w:rPr>
        <w:t xml:space="preserve"> i VAT został zapłacony</w:t>
      </w:r>
      <w:r w:rsidR="009F088A">
        <w:rPr>
          <w:rFonts w:ascii="Calibri" w:hAnsi="Calibri" w:cs="Calibri"/>
          <w:sz w:val="22"/>
          <w:szCs w:val="22"/>
        </w:rPr>
        <w:t>. Tym samym</w:t>
      </w:r>
      <w:r w:rsidR="00281CFF">
        <w:rPr>
          <w:rFonts w:ascii="Calibri" w:hAnsi="Calibri" w:cs="Calibri"/>
          <w:sz w:val="22"/>
          <w:szCs w:val="22"/>
        </w:rPr>
        <w:t xml:space="preserve">, sankcja w postaci </w:t>
      </w:r>
      <w:r w:rsidRPr="00DB0259">
        <w:rPr>
          <w:rFonts w:ascii="Calibri" w:hAnsi="Calibri" w:cs="Calibri"/>
          <w:sz w:val="22"/>
          <w:szCs w:val="22"/>
        </w:rPr>
        <w:t>pozbawienia prawa do rozpoznania kosztu podatkowego jest niewyłączalna</w:t>
      </w:r>
      <w:r w:rsidR="009F088A">
        <w:rPr>
          <w:rFonts w:ascii="Calibri" w:hAnsi="Calibri" w:cs="Calibri"/>
          <w:sz w:val="22"/>
          <w:szCs w:val="22"/>
        </w:rPr>
        <w:t xml:space="preserve"> </w:t>
      </w:r>
      <w:r w:rsidRPr="00DB0259">
        <w:rPr>
          <w:rFonts w:ascii="Calibri" w:hAnsi="Calibri" w:cs="Calibri"/>
          <w:sz w:val="22"/>
          <w:szCs w:val="22"/>
        </w:rPr>
        <w:t xml:space="preserve">i </w:t>
      </w:r>
      <w:r w:rsidR="000331C1">
        <w:rPr>
          <w:rFonts w:ascii="Calibri" w:hAnsi="Calibri" w:cs="Calibri"/>
          <w:sz w:val="22"/>
          <w:szCs w:val="22"/>
        </w:rPr>
        <w:t xml:space="preserve">przez to </w:t>
      </w:r>
      <w:r w:rsidRPr="00DB0259">
        <w:rPr>
          <w:rFonts w:ascii="Calibri" w:hAnsi="Calibri" w:cs="Calibri"/>
          <w:sz w:val="22"/>
          <w:szCs w:val="22"/>
        </w:rPr>
        <w:t>nadmiernie dotkliwa.</w:t>
      </w:r>
    </w:p>
    <w:p w:rsidR="00DB0259" w:rsidRPr="00DB0259" w:rsidRDefault="00DB0259" w:rsidP="00281CF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B0259">
        <w:rPr>
          <w:rFonts w:ascii="Calibri" w:hAnsi="Calibri" w:cs="Calibri"/>
          <w:sz w:val="22"/>
          <w:szCs w:val="22"/>
        </w:rPr>
        <w:t> </w:t>
      </w:r>
    </w:p>
    <w:p w:rsidR="00DB0259" w:rsidRPr="00DB0259" w:rsidRDefault="00DB0259" w:rsidP="00281CF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B0259">
        <w:rPr>
          <w:rFonts w:ascii="Calibri" w:hAnsi="Calibri" w:cs="Calibri"/>
          <w:sz w:val="22"/>
          <w:szCs w:val="22"/>
        </w:rPr>
        <w:t xml:space="preserve">W </w:t>
      </w:r>
      <w:r w:rsidR="000331C1">
        <w:rPr>
          <w:rFonts w:ascii="Calibri" w:hAnsi="Calibri" w:cs="Calibri"/>
          <w:sz w:val="22"/>
          <w:szCs w:val="22"/>
        </w:rPr>
        <w:t>naszej ocenie</w:t>
      </w:r>
      <w:r w:rsidRPr="00DB0259">
        <w:rPr>
          <w:rFonts w:ascii="Calibri" w:hAnsi="Calibri" w:cs="Calibri"/>
          <w:sz w:val="22"/>
          <w:szCs w:val="22"/>
        </w:rPr>
        <w:t xml:space="preserve">, zasadne jest albo znaczące zmniejszenie tej sankcji, tak </w:t>
      </w:r>
      <w:r w:rsidR="003D6AC2">
        <w:rPr>
          <w:rFonts w:ascii="Calibri" w:hAnsi="Calibri" w:cs="Calibri"/>
          <w:sz w:val="22"/>
          <w:szCs w:val="22"/>
        </w:rPr>
        <w:t>aby</w:t>
      </w:r>
      <w:r w:rsidRPr="00DB0259">
        <w:rPr>
          <w:rFonts w:ascii="Calibri" w:hAnsi="Calibri" w:cs="Calibri"/>
          <w:sz w:val="22"/>
          <w:szCs w:val="22"/>
        </w:rPr>
        <w:t xml:space="preserve"> stanowiła pewną dolegliwość, ale nie powodowała znaczących strat w prowadzonej działalności, albo wprowadzenie możliwości </w:t>
      </w:r>
      <w:r w:rsidR="003D6AC2">
        <w:rPr>
          <w:rFonts w:ascii="Calibri" w:hAnsi="Calibri" w:cs="Calibri"/>
          <w:sz w:val="22"/>
          <w:szCs w:val="22"/>
        </w:rPr>
        <w:t xml:space="preserve">jej </w:t>
      </w:r>
      <w:r w:rsidRPr="00DB0259">
        <w:rPr>
          <w:rFonts w:ascii="Calibri" w:hAnsi="Calibri" w:cs="Calibri"/>
          <w:sz w:val="22"/>
          <w:szCs w:val="22"/>
        </w:rPr>
        <w:t>wyłączenia</w:t>
      </w:r>
      <w:r w:rsidR="000331C1">
        <w:rPr>
          <w:rFonts w:ascii="Calibri" w:hAnsi="Calibri" w:cs="Calibri"/>
          <w:sz w:val="22"/>
          <w:szCs w:val="22"/>
        </w:rPr>
        <w:t>.</w:t>
      </w:r>
      <w:r w:rsidRPr="00DB0259">
        <w:rPr>
          <w:rFonts w:ascii="Calibri" w:hAnsi="Calibri" w:cs="Calibri"/>
          <w:sz w:val="22"/>
          <w:szCs w:val="22"/>
        </w:rPr>
        <w:t xml:space="preserve"> Przykładowo, sankcja nie powinna być nakładana, jeżeli dostawca </w:t>
      </w:r>
      <w:r w:rsidR="00E82544">
        <w:rPr>
          <w:rFonts w:ascii="Calibri" w:hAnsi="Calibri" w:cs="Calibri"/>
          <w:sz w:val="22"/>
          <w:szCs w:val="22"/>
        </w:rPr>
        <w:br/>
      </w:r>
      <w:r w:rsidRPr="00DB0259">
        <w:rPr>
          <w:rFonts w:ascii="Calibri" w:hAnsi="Calibri" w:cs="Calibri"/>
          <w:sz w:val="22"/>
          <w:szCs w:val="22"/>
        </w:rPr>
        <w:t>lub usługodawca rozliczył całą kwotę podatku wynikającą z faktury, która została zapłacona</w:t>
      </w:r>
      <w:r w:rsidR="000331C1">
        <w:rPr>
          <w:rFonts w:ascii="Calibri" w:hAnsi="Calibri" w:cs="Calibri"/>
          <w:sz w:val="22"/>
          <w:szCs w:val="22"/>
        </w:rPr>
        <w:br/>
      </w:r>
      <w:r w:rsidRPr="00DB0259">
        <w:rPr>
          <w:rFonts w:ascii="Calibri" w:hAnsi="Calibri" w:cs="Calibri"/>
          <w:sz w:val="22"/>
          <w:szCs w:val="22"/>
        </w:rPr>
        <w:t>z naruszeniem obowiązkowego mechanizmu podzielonej płatności (por. art. 108a ust. 8 zmienianej ustawy o podatku od towarów i usług). Pozostanie sankcji na gruncie podatków dochodowych</w:t>
      </w:r>
      <w:r w:rsidR="000331C1">
        <w:rPr>
          <w:rFonts w:ascii="Calibri" w:hAnsi="Calibri" w:cs="Calibri"/>
          <w:sz w:val="22"/>
          <w:szCs w:val="22"/>
        </w:rPr>
        <w:br/>
      </w:r>
      <w:r w:rsidRPr="00DB0259">
        <w:rPr>
          <w:rFonts w:ascii="Calibri" w:hAnsi="Calibri" w:cs="Calibri"/>
          <w:sz w:val="22"/>
          <w:szCs w:val="22"/>
        </w:rPr>
        <w:t xml:space="preserve">w niezmienionym kształcie w skrajnych przypadkach może postawić pod znakiem zapytania dalszą działalność gospodarczą przedsiębiorcy, zwłaszcza działającego w konkurencyjnej branży, </w:t>
      </w:r>
      <w:r w:rsidR="00281CFF">
        <w:rPr>
          <w:rFonts w:ascii="Calibri" w:hAnsi="Calibri" w:cs="Calibri"/>
          <w:sz w:val="22"/>
          <w:szCs w:val="22"/>
        </w:rPr>
        <w:br/>
      </w:r>
      <w:r w:rsidRPr="00DB0259">
        <w:rPr>
          <w:rFonts w:ascii="Calibri" w:hAnsi="Calibri" w:cs="Calibri"/>
          <w:sz w:val="22"/>
          <w:szCs w:val="22"/>
        </w:rPr>
        <w:t>w której marże są niskie.</w:t>
      </w:r>
    </w:p>
    <w:p w:rsidR="00DB0259" w:rsidRPr="00DB0259" w:rsidRDefault="00DB0259" w:rsidP="00281CFF">
      <w:pPr>
        <w:ind w:left="567"/>
        <w:rPr>
          <w:rFonts w:ascii="Calibri" w:hAnsi="Calibri" w:cs="Calibri"/>
          <w:sz w:val="22"/>
          <w:szCs w:val="22"/>
        </w:rPr>
      </w:pPr>
    </w:p>
    <w:p w:rsidR="00DB0259" w:rsidRPr="00DB0259" w:rsidRDefault="00DB0259" w:rsidP="00281CF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B0259">
        <w:rPr>
          <w:rFonts w:ascii="Calibri" w:hAnsi="Calibri" w:cs="Calibri"/>
          <w:sz w:val="22"/>
          <w:szCs w:val="22"/>
        </w:rPr>
        <w:t xml:space="preserve">Dodatkowo, należy zwrócić uwagę na kolejną sankcję za naruszenie obowiązkowego mechanizmu podzielonej płatności wprowadzoną do ustawy - Kodeks karny skarbowy. Mianowicie, w art. 57c ww. ustawy wprowadzona została sankcja w postaci kary grzywny w wysokości do 720 stawek dziennych, jeżeli podatnik dokona płatności z pominięciem mechanizmu podzielonej płatności. Tym samym, </w:t>
      </w:r>
      <w:r w:rsidR="00E82544">
        <w:rPr>
          <w:rFonts w:ascii="Calibri" w:hAnsi="Calibri" w:cs="Calibri"/>
          <w:sz w:val="22"/>
          <w:szCs w:val="22"/>
        </w:rPr>
        <w:br/>
      </w:r>
      <w:r w:rsidRPr="00DB0259">
        <w:rPr>
          <w:rFonts w:ascii="Calibri" w:hAnsi="Calibri" w:cs="Calibri"/>
          <w:sz w:val="22"/>
          <w:szCs w:val="22"/>
        </w:rPr>
        <w:t xml:space="preserve">za to samo uchybienie zostaje wprowadzona trzecia już sankcja, tym razem osobista. Jak się wydaje </w:t>
      </w:r>
      <w:r w:rsidR="00281CFF">
        <w:rPr>
          <w:rFonts w:ascii="Calibri" w:hAnsi="Calibri" w:cs="Calibri"/>
          <w:sz w:val="22"/>
          <w:szCs w:val="22"/>
        </w:rPr>
        <w:br/>
      </w:r>
      <w:r w:rsidRPr="00DB0259">
        <w:rPr>
          <w:rFonts w:ascii="Calibri" w:hAnsi="Calibri" w:cs="Calibri"/>
          <w:sz w:val="22"/>
          <w:szCs w:val="22"/>
        </w:rPr>
        <w:t>i ta regulacja jest nadmiernie dotkliwa i powinna zostać zmodyfikowana. </w:t>
      </w:r>
    </w:p>
    <w:p w:rsidR="00DB0259" w:rsidRPr="00DB0259" w:rsidRDefault="00DB0259" w:rsidP="00281CFF">
      <w:pPr>
        <w:ind w:left="567"/>
        <w:rPr>
          <w:rFonts w:ascii="Calibri" w:hAnsi="Calibri" w:cs="Calibri"/>
          <w:sz w:val="22"/>
          <w:szCs w:val="22"/>
        </w:rPr>
      </w:pPr>
    </w:p>
    <w:p w:rsidR="00DB0259" w:rsidRPr="00DB0259" w:rsidRDefault="000331C1" w:rsidP="00281CFF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DB0259" w:rsidRPr="00DB0259">
        <w:rPr>
          <w:rFonts w:ascii="Calibri" w:hAnsi="Calibri" w:cs="Calibri"/>
          <w:sz w:val="22"/>
          <w:szCs w:val="22"/>
        </w:rPr>
        <w:t>ważywszy, że dla wielu podatników obowiązkowy mechanizm podzielonej płatności jest całkowicie nowym rozwiązaniem, a towary i usługi objęte tym mechanizmem znacząco różnią się od towarów</w:t>
      </w:r>
      <w:r>
        <w:rPr>
          <w:rFonts w:ascii="Calibri" w:hAnsi="Calibri" w:cs="Calibri"/>
          <w:sz w:val="22"/>
          <w:szCs w:val="22"/>
        </w:rPr>
        <w:br/>
      </w:r>
      <w:r w:rsidR="00DB0259" w:rsidRPr="00DB0259">
        <w:rPr>
          <w:rFonts w:ascii="Calibri" w:hAnsi="Calibri" w:cs="Calibri"/>
          <w:sz w:val="22"/>
          <w:szCs w:val="22"/>
        </w:rPr>
        <w:t xml:space="preserve">i usług podlegających dotychczas pod odwrotne obciążenie, sankcje za dokonanie płatności z pominięciem ww. mechanizmu nie powinny być od razu tak dotkliwe. </w:t>
      </w:r>
      <w:r>
        <w:rPr>
          <w:rFonts w:ascii="Calibri" w:hAnsi="Calibri" w:cs="Calibri"/>
          <w:sz w:val="22"/>
          <w:szCs w:val="22"/>
        </w:rPr>
        <w:t xml:space="preserve">Apelujemy </w:t>
      </w:r>
      <w:r w:rsidR="00DB0259" w:rsidRPr="00DB0259">
        <w:rPr>
          <w:rFonts w:ascii="Calibri" w:hAnsi="Calibri" w:cs="Calibri"/>
          <w:sz w:val="22"/>
          <w:szCs w:val="22"/>
        </w:rPr>
        <w:t xml:space="preserve">zatem do Pana Ministra o rozważenie zmian w przepisach w kierunku uczynienia ich </w:t>
      </w:r>
      <w:r>
        <w:rPr>
          <w:rFonts w:ascii="Calibri" w:hAnsi="Calibri" w:cs="Calibri"/>
          <w:sz w:val="22"/>
          <w:szCs w:val="22"/>
        </w:rPr>
        <w:t xml:space="preserve">mniej dokuczliwymi </w:t>
      </w:r>
      <w:r w:rsidR="00E8254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dla podatników uczciwych, którzy nie działają z premedytacją w celu </w:t>
      </w:r>
      <w:r w:rsidR="009F088A">
        <w:rPr>
          <w:rFonts w:ascii="Calibri" w:hAnsi="Calibri" w:cs="Calibri"/>
          <w:sz w:val="22"/>
          <w:szCs w:val="22"/>
        </w:rPr>
        <w:t>uszczuplenia należności podatkowych, i w wyniku popełnionego przez nich błędu do takiego uszczuplenia nie dojdzie.</w:t>
      </w:r>
      <w:r w:rsidR="00DB0259" w:rsidRPr="00DB0259">
        <w:rPr>
          <w:rFonts w:ascii="Calibri" w:hAnsi="Calibri" w:cs="Calibri"/>
          <w:sz w:val="22"/>
          <w:szCs w:val="22"/>
        </w:rPr>
        <w:t xml:space="preserve"> </w:t>
      </w:r>
    </w:p>
    <w:p w:rsidR="00DB0259" w:rsidRPr="00DB0259" w:rsidRDefault="00DB0259" w:rsidP="00DB0259">
      <w:pPr>
        <w:ind w:left="851"/>
        <w:rPr>
          <w:rFonts w:ascii="Calibri" w:hAnsi="Calibri" w:cs="Calibri"/>
          <w:sz w:val="22"/>
          <w:szCs w:val="22"/>
        </w:rPr>
      </w:pPr>
    </w:p>
    <w:p w:rsidR="003A1322" w:rsidRPr="00DB0259" w:rsidRDefault="003A1322" w:rsidP="00DB0259">
      <w:pPr>
        <w:tabs>
          <w:tab w:val="right" w:pos="9754"/>
        </w:tabs>
        <w:spacing w:after="120" w:line="276" w:lineRule="auto"/>
        <w:ind w:left="851" w:right="56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</w:p>
    <w:p w:rsidR="00FD5BA3" w:rsidRPr="00AD4815" w:rsidRDefault="00D72FD0" w:rsidP="00281CFF">
      <w:pPr>
        <w:spacing w:after="120" w:line="276" w:lineRule="auto"/>
        <w:ind w:left="567" w:right="57"/>
        <w:jc w:val="both"/>
        <w:rPr>
          <w:rFonts w:ascii="Calibri" w:hAnsi="Calibri" w:cs="Calibri"/>
          <w:color w:val="auto"/>
          <w:sz w:val="22"/>
          <w:szCs w:val="22"/>
        </w:rPr>
      </w:pPr>
      <w:r w:rsidRPr="002C7810">
        <w:rPr>
          <w:rFonts w:ascii="Calibri" w:hAnsi="Calibri" w:cs="Calibri"/>
          <w:b/>
          <w:color w:val="auto"/>
          <w:sz w:val="22"/>
          <w:szCs w:val="22"/>
        </w:rPr>
        <w:t xml:space="preserve">Konfederacja Lewiatan </w:t>
      </w:r>
      <w:r w:rsidR="00E82544" w:rsidRPr="00281CFF">
        <w:rPr>
          <w:rFonts w:ascii="Calibri" w:hAnsi="Calibri" w:cs="Calibri"/>
          <w:b/>
          <w:i/>
          <w:color w:val="auto"/>
          <w:sz w:val="22"/>
          <w:szCs w:val="22"/>
        </w:rPr>
        <w:t>KL/352/182/PP</w:t>
      </w:r>
    </w:p>
    <w:sectPr w:rsidR="00FD5BA3" w:rsidRPr="00AD4815" w:rsidSect="00C24B2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851" w:right="992" w:bottom="1134" w:left="1134" w:header="0" w:footer="391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435215" w16cid:durableId="1FB245D8"/>
  <w16cid:commentId w16cid:paraId="629D1816" w16cid:durableId="1FB246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C5" w:rsidRDefault="005B5CC5">
      <w:r>
        <w:separator/>
      </w:r>
    </w:p>
  </w:endnote>
  <w:endnote w:type="continuationSeparator" w:id="0">
    <w:p w:rsidR="005B5CC5" w:rsidRDefault="005B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FF" w:rsidRDefault="00281CFF" w:rsidP="00281CFF">
    <w:pPr>
      <w:pStyle w:val="Stopka"/>
      <w:jc w:val="right"/>
      <w:rPr>
        <w:rFonts w:asciiTheme="minorHAnsi" w:hAnsiTheme="minorHAnsi"/>
        <w:sz w:val="20"/>
        <w:szCs w:val="20"/>
      </w:rPr>
    </w:pPr>
    <w:r w:rsidRPr="005F32E7">
      <w:rPr>
        <w:rFonts w:ascii="Arial" w:hAnsi="Arial" w:cs="Arial"/>
        <w:noProof/>
        <w:sz w:val="14"/>
        <w:szCs w:val="14"/>
      </w:rPr>
      <w:drawing>
        <wp:inline distT="0" distB="0" distL="0" distR="0" wp14:anchorId="12483275" wp14:editId="76C45DCF">
          <wp:extent cx="1164590" cy="201295"/>
          <wp:effectExtent l="0" t="0" r="0" b="8255"/>
          <wp:docPr id="4" name="Obraz 1" descr="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4"/>
        <w:szCs w:val="14"/>
      </w:rPr>
      <w:drawing>
        <wp:inline distT="0" distB="0" distL="0" distR="0" wp14:anchorId="664FCDF3" wp14:editId="1E9CD7F1">
          <wp:extent cx="5912026" cy="814387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115" cy="82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1E7" w:rsidRDefault="00B011E7" w:rsidP="00E82544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FF" w:rsidRDefault="00E82544" w:rsidP="00281CFF">
    <w:pPr>
      <w:pStyle w:val="Stopka"/>
      <w:jc w:val="right"/>
      <w:rPr>
        <w:rFonts w:asciiTheme="minorHAnsi" w:hAnsiTheme="minorHAnsi"/>
        <w:sz w:val="20"/>
        <w:szCs w:val="20"/>
      </w:rPr>
    </w:pPr>
    <w:r w:rsidRPr="005F32E7">
      <w:rPr>
        <w:rFonts w:ascii="Arial" w:hAnsi="Arial" w:cs="Arial"/>
        <w:noProof/>
        <w:sz w:val="14"/>
        <w:szCs w:val="14"/>
      </w:rPr>
      <w:drawing>
        <wp:inline distT="0" distB="0" distL="0" distR="0" wp14:anchorId="12483275" wp14:editId="76C45DCF">
          <wp:extent cx="1164590" cy="201295"/>
          <wp:effectExtent l="0" t="0" r="0" b="8255"/>
          <wp:docPr id="14" name="Obraz 1" descr="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1CFF" w:rsidRPr="005F32E7">
      <w:rPr>
        <w:rFonts w:ascii="Arial" w:hAnsi="Arial" w:cs="Arial"/>
        <w:noProof/>
        <w:sz w:val="14"/>
        <w:szCs w:val="14"/>
      </w:rPr>
      <w:drawing>
        <wp:inline distT="0" distB="0" distL="0" distR="0" wp14:anchorId="12483275" wp14:editId="76C45DCF">
          <wp:extent cx="1164590" cy="201295"/>
          <wp:effectExtent l="0" t="0" r="0" b="8255"/>
          <wp:docPr id="1" name="Obraz 1" descr="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544" w:rsidRDefault="00E82544" w:rsidP="00E82544">
    <w:pPr>
      <w:pStyle w:val="Stopka"/>
      <w:jc w:val="right"/>
      <w:rPr>
        <w:rFonts w:asciiTheme="minorHAnsi" w:hAnsiTheme="minorHAnsi"/>
        <w:sz w:val="20"/>
        <w:szCs w:val="20"/>
      </w:rPr>
    </w:pPr>
    <w:r>
      <w:rPr>
        <w:rFonts w:ascii="Arial" w:hAnsi="Arial" w:cs="Arial"/>
        <w:noProof/>
        <w:sz w:val="14"/>
        <w:szCs w:val="14"/>
      </w:rPr>
      <w:drawing>
        <wp:inline distT="0" distB="0" distL="0" distR="0" wp14:anchorId="664FCDF3" wp14:editId="1E9CD7F1">
          <wp:extent cx="5912026" cy="814387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115" cy="82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544" w:rsidRDefault="00E825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C5" w:rsidRDefault="005B5CC5">
      <w:r>
        <w:separator/>
      </w:r>
    </w:p>
  </w:footnote>
  <w:footnote w:type="continuationSeparator" w:id="0">
    <w:p w:rsidR="005B5CC5" w:rsidRDefault="005B5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E7" w:rsidRDefault="008E76A2">
    <w:pPr>
      <w:pStyle w:val="Nagwek"/>
      <w:tabs>
        <w:tab w:val="clear" w:pos="4536"/>
        <w:tab w:val="clear" w:pos="9072"/>
        <w:tab w:val="right" w:pos="9754"/>
      </w:tabs>
      <w:jc w:val="center"/>
    </w:pPr>
    <w:r>
      <w:t xml:space="preserve">                                                                                                                                            </w:t>
    </w:r>
  </w:p>
  <w:p w:rsidR="00B011E7" w:rsidRDefault="00281CFF">
    <w:pPr>
      <w:pStyle w:val="Nagwek"/>
      <w:tabs>
        <w:tab w:val="clear" w:pos="4536"/>
        <w:tab w:val="clear" w:pos="9072"/>
        <w:tab w:val="right" w:pos="975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196215</wp:posOffset>
          </wp:positionV>
          <wp:extent cx="2332676" cy="782955"/>
          <wp:effectExtent l="0" t="0" r="0" b="0"/>
          <wp:wrapTopAndBottom/>
          <wp:docPr id="1073741825" name="officeArt object" descr="P:\Biezace\Dep. Prawny\Przemysław Pruszyński\DZIAŁANIA\Obsługa Rady podatkowej\Logo_Rada_Podatkow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:\Biezace\Dep. Prawny\Przemysław Pruszyński\DZIAŁANIA\Obsługa Rady podatkowej\Logo_Rada_Podatkowa.jpg" descr="P:\Biezace\Dep. Prawny\Przemysław Pruszyński\DZIAŁANIA\Obsługa Rady podatkowej\Logo_Rada_Podatkowa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676" cy="782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011E7" w:rsidRDefault="00B011E7" w:rsidP="00281CFF">
    <w:pPr>
      <w:pStyle w:val="Nagwek"/>
      <w:tabs>
        <w:tab w:val="clear" w:pos="4536"/>
        <w:tab w:val="clear" w:pos="9072"/>
        <w:tab w:val="right" w:pos="9754"/>
      </w:tabs>
      <w:ind w:left="709"/>
    </w:pPr>
  </w:p>
  <w:p w:rsidR="00B011E7" w:rsidRDefault="008E76A2">
    <w:pPr>
      <w:pStyle w:val="Nagwek"/>
      <w:tabs>
        <w:tab w:val="clear" w:pos="4536"/>
        <w:tab w:val="clear" w:pos="9072"/>
        <w:tab w:val="right" w:pos="10686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E7" w:rsidRDefault="00B011E7">
    <w:pPr>
      <w:pStyle w:val="Nagwek"/>
    </w:pPr>
  </w:p>
  <w:p w:rsidR="00B011E7" w:rsidRDefault="00B011E7">
    <w:pPr>
      <w:pStyle w:val="Nagwek"/>
    </w:pPr>
  </w:p>
  <w:p w:rsidR="00B011E7" w:rsidRDefault="00B011E7">
    <w:pPr>
      <w:pStyle w:val="Nagwek"/>
    </w:pPr>
  </w:p>
  <w:p w:rsidR="00B011E7" w:rsidRDefault="008E76A2">
    <w:pPr>
      <w:pStyle w:val="Nagwek"/>
    </w:pPr>
    <w:r>
      <w:t xml:space="preserve">         </w:t>
    </w:r>
    <w:r>
      <w:rPr>
        <w:noProof/>
      </w:rPr>
      <w:drawing>
        <wp:inline distT="0" distB="0" distL="0" distR="0" wp14:anchorId="3DDC3A7A" wp14:editId="44BC3DC0">
          <wp:extent cx="714375" cy="933450"/>
          <wp:effectExtent l="0" t="0" r="0" b="0"/>
          <wp:docPr id="1073741826" name="officeArt object" descr="Papier_Lewiatan_10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pier_Lewiatan_10_01" descr="Papier_Lewiatan_10_0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933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2C28"/>
    <w:multiLevelType w:val="hybridMultilevel"/>
    <w:tmpl w:val="5C92DDE8"/>
    <w:styleLink w:val="Zaimportowanystyl1"/>
    <w:lvl w:ilvl="0" w:tplc="86A259DC">
      <w:start w:val="1"/>
      <w:numFmt w:val="decimal"/>
      <w:lvlText w:val="%1."/>
      <w:lvlJc w:val="left"/>
      <w:pPr>
        <w:ind w:left="12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C93FE">
      <w:start w:val="1"/>
      <w:numFmt w:val="lowerLetter"/>
      <w:lvlText w:val="%2."/>
      <w:lvlJc w:val="left"/>
      <w:pPr>
        <w:ind w:left="20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ACCFAA">
      <w:start w:val="1"/>
      <w:numFmt w:val="lowerRoman"/>
      <w:lvlText w:val="%3."/>
      <w:lvlJc w:val="left"/>
      <w:pPr>
        <w:ind w:left="272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74D112">
      <w:start w:val="1"/>
      <w:numFmt w:val="decimal"/>
      <w:lvlText w:val="%4."/>
      <w:lvlJc w:val="left"/>
      <w:pPr>
        <w:ind w:left="34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0C7672">
      <w:start w:val="1"/>
      <w:numFmt w:val="lowerLetter"/>
      <w:lvlText w:val="%5."/>
      <w:lvlJc w:val="left"/>
      <w:pPr>
        <w:ind w:left="41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7A4E70">
      <w:start w:val="1"/>
      <w:numFmt w:val="lowerRoman"/>
      <w:lvlText w:val="%6."/>
      <w:lvlJc w:val="left"/>
      <w:pPr>
        <w:ind w:left="488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9A8688">
      <w:start w:val="1"/>
      <w:numFmt w:val="decimal"/>
      <w:lvlText w:val="%7."/>
      <w:lvlJc w:val="left"/>
      <w:pPr>
        <w:ind w:left="56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16EE74">
      <w:start w:val="1"/>
      <w:numFmt w:val="lowerLetter"/>
      <w:lvlText w:val="%8."/>
      <w:lvlJc w:val="left"/>
      <w:pPr>
        <w:ind w:left="63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C8EAE6">
      <w:start w:val="1"/>
      <w:numFmt w:val="lowerRoman"/>
      <w:lvlText w:val="%9."/>
      <w:lvlJc w:val="left"/>
      <w:pPr>
        <w:ind w:left="704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470DE2"/>
    <w:multiLevelType w:val="hybridMultilevel"/>
    <w:tmpl w:val="A6F46E24"/>
    <w:styleLink w:val="Zaimportowanystyl16"/>
    <w:lvl w:ilvl="0" w:tplc="C1F2E996">
      <w:start w:val="1"/>
      <w:numFmt w:val="lowerLetter"/>
      <w:lvlText w:val="%1)"/>
      <w:lvlJc w:val="left"/>
      <w:pPr>
        <w:ind w:left="20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965302">
      <w:start w:val="1"/>
      <w:numFmt w:val="lowerLetter"/>
      <w:lvlText w:val="%2."/>
      <w:lvlJc w:val="left"/>
      <w:pPr>
        <w:ind w:left="27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CAA0C2">
      <w:start w:val="1"/>
      <w:numFmt w:val="lowerRoman"/>
      <w:lvlText w:val="%3."/>
      <w:lvlJc w:val="left"/>
      <w:pPr>
        <w:ind w:left="344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D6837C">
      <w:start w:val="1"/>
      <w:numFmt w:val="decimal"/>
      <w:lvlText w:val="%4."/>
      <w:lvlJc w:val="left"/>
      <w:pPr>
        <w:ind w:left="41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2802AA">
      <w:start w:val="1"/>
      <w:numFmt w:val="lowerLetter"/>
      <w:lvlText w:val="%5."/>
      <w:lvlJc w:val="left"/>
      <w:pPr>
        <w:ind w:left="48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E2EC18">
      <w:start w:val="1"/>
      <w:numFmt w:val="lowerRoman"/>
      <w:lvlText w:val="%6."/>
      <w:lvlJc w:val="left"/>
      <w:pPr>
        <w:ind w:left="560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2669A">
      <w:start w:val="1"/>
      <w:numFmt w:val="decimal"/>
      <w:lvlText w:val="%7."/>
      <w:lvlJc w:val="left"/>
      <w:pPr>
        <w:ind w:left="63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E220C">
      <w:start w:val="1"/>
      <w:numFmt w:val="lowerLetter"/>
      <w:lvlText w:val="%8."/>
      <w:lvlJc w:val="left"/>
      <w:pPr>
        <w:ind w:left="70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4AB24E">
      <w:start w:val="1"/>
      <w:numFmt w:val="lowerRoman"/>
      <w:lvlText w:val="%9."/>
      <w:lvlJc w:val="left"/>
      <w:pPr>
        <w:ind w:left="776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B80EB8"/>
    <w:multiLevelType w:val="hybridMultilevel"/>
    <w:tmpl w:val="AB56B01A"/>
    <w:styleLink w:val="Zaimportowanystyl12"/>
    <w:lvl w:ilvl="0" w:tplc="4FD407D8">
      <w:start w:val="1"/>
      <w:numFmt w:val="lowerLetter"/>
      <w:lvlText w:val="%1)"/>
      <w:lvlJc w:val="left"/>
      <w:pPr>
        <w:ind w:left="20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E6FCF6">
      <w:start w:val="1"/>
      <w:numFmt w:val="lowerLetter"/>
      <w:lvlText w:val="%2."/>
      <w:lvlJc w:val="left"/>
      <w:pPr>
        <w:ind w:left="27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8C6D20">
      <w:start w:val="1"/>
      <w:numFmt w:val="lowerRoman"/>
      <w:lvlText w:val="%3."/>
      <w:lvlJc w:val="left"/>
      <w:pPr>
        <w:ind w:left="344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CACF2">
      <w:start w:val="1"/>
      <w:numFmt w:val="decimal"/>
      <w:lvlText w:val="%4."/>
      <w:lvlJc w:val="left"/>
      <w:pPr>
        <w:ind w:left="41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A3C6E">
      <w:start w:val="1"/>
      <w:numFmt w:val="lowerLetter"/>
      <w:lvlText w:val="%5."/>
      <w:lvlJc w:val="left"/>
      <w:pPr>
        <w:ind w:left="48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E0CD70">
      <w:start w:val="1"/>
      <w:numFmt w:val="lowerRoman"/>
      <w:lvlText w:val="%6."/>
      <w:lvlJc w:val="left"/>
      <w:pPr>
        <w:ind w:left="560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0869C">
      <w:start w:val="1"/>
      <w:numFmt w:val="decimal"/>
      <w:lvlText w:val="%7."/>
      <w:lvlJc w:val="left"/>
      <w:pPr>
        <w:ind w:left="63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6ABF22">
      <w:start w:val="1"/>
      <w:numFmt w:val="lowerLetter"/>
      <w:lvlText w:val="%8."/>
      <w:lvlJc w:val="left"/>
      <w:pPr>
        <w:ind w:left="70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40F882">
      <w:start w:val="1"/>
      <w:numFmt w:val="lowerRoman"/>
      <w:lvlText w:val="%9."/>
      <w:lvlJc w:val="left"/>
      <w:pPr>
        <w:ind w:left="776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D0F585A"/>
    <w:multiLevelType w:val="multilevel"/>
    <w:tmpl w:val="5AF28E54"/>
    <w:styleLink w:val="Zaimportowanystyl15"/>
    <w:lvl w:ilvl="0">
      <w:start w:val="1"/>
      <w:numFmt w:val="lowerLetter"/>
      <w:lvlText w:val="%1)"/>
      <w:lvlJc w:val="left"/>
      <w:pPr>
        <w:ind w:left="19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)%2."/>
      <w:lvlJc w:val="left"/>
      <w:pPr>
        <w:ind w:left="269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303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37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408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ind w:left="479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ind w:left="5495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ind w:left="584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ind w:left="6545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D7B77AC"/>
    <w:multiLevelType w:val="hybridMultilevel"/>
    <w:tmpl w:val="AF40A30C"/>
    <w:styleLink w:val="Litery"/>
    <w:lvl w:ilvl="0" w:tplc="7B26FBA2">
      <w:start w:val="1"/>
      <w:numFmt w:val="decimal"/>
      <w:lvlText w:val="%1)"/>
      <w:lvlJc w:val="left"/>
      <w:pPr>
        <w:tabs>
          <w:tab w:val="right" w:pos="9754"/>
        </w:tabs>
        <w:ind w:left="114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4A372E">
      <w:start w:val="1"/>
      <w:numFmt w:val="decimal"/>
      <w:lvlText w:val="%2)"/>
      <w:lvlJc w:val="left"/>
      <w:pPr>
        <w:tabs>
          <w:tab w:val="right" w:pos="9754"/>
        </w:tabs>
        <w:ind w:left="214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421218">
      <w:start w:val="1"/>
      <w:numFmt w:val="decimal"/>
      <w:lvlText w:val="%3)"/>
      <w:lvlJc w:val="left"/>
      <w:pPr>
        <w:tabs>
          <w:tab w:val="right" w:pos="9754"/>
        </w:tabs>
        <w:ind w:left="314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662786">
      <w:start w:val="1"/>
      <w:numFmt w:val="decimal"/>
      <w:lvlText w:val="%4)"/>
      <w:lvlJc w:val="left"/>
      <w:pPr>
        <w:tabs>
          <w:tab w:val="right" w:pos="9754"/>
        </w:tabs>
        <w:ind w:left="414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DEF9C4">
      <w:start w:val="1"/>
      <w:numFmt w:val="decimal"/>
      <w:lvlText w:val="%5)"/>
      <w:lvlJc w:val="left"/>
      <w:pPr>
        <w:tabs>
          <w:tab w:val="right" w:pos="9754"/>
        </w:tabs>
        <w:ind w:left="514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26311A">
      <w:start w:val="1"/>
      <w:numFmt w:val="decimal"/>
      <w:lvlText w:val="%6)"/>
      <w:lvlJc w:val="left"/>
      <w:pPr>
        <w:tabs>
          <w:tab w:val="right" w:pos="9754"/>
        </w:tabs>
        <w:ind w:left="614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FCC33C">
      <w:start w:val="1"/>
      <w:numFmt w:val="decimal"/>
      <w:lvlText w:val="%7)"/>
      <w:lvlJc w:val="left"/>
      <w:pPr>
        <w:tabs>
          <w:tab w:val="right" w:pos="9754"/>
        </w:tabs>
        <w:ind w:left="714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C07FE2">
      <w:start w:val="1"/>
      <w:numFmt w:val="decimal"/>
      <w:lvlText w:val="%8)"/>
      <w:lvlJc w:val="left"/>
      <w:pPr>
        <w:tabs>
          <w:tab w:val="right" w:pos="9754"/>
        </w:tabs>
        <w:ind w:left="814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9AE3FE">
      <w:start w:val="1"/>
      <w:numFmt w:val="decimal"/>
      <w:lvlText w:val="%9)"/>
      <w:lvlJc w:val="left"/>
      <w:pPr>
        <w:tabs>
          <w:tab w:val="right" w:pos="9754"/>
        </w:tabs>
        <w:ind w:left="914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EAC412A"/>
    <w:multiLevelType w:val="hybridMultilevel"/>
    <w:tmpl w:val="6406CCAE"/>
    <w:styleLink w:val="Zaimportowanystyl8"/>
    <w:lvl w:ilvl="0" w:tplc="C7D4B370">
      <w:start w:val="1"/>
      <w:numFmt w:val="lowerLetter"/>
      <w:lvlText w:val="%1)"/>
      <w:lvlJc w:val="left"/>
      <w:pPr>
        <w:ind w:left="20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34EBBC">
      <w:start w:val="1"/>
      <w:numFmt w:val="lowerLetter"/>
      <w:lvlText w:val="%2."/>
      <w:lvlJc w:val="left"/>
      <w:pPr>
        <w:ind w:left="27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88166">
      <w:start w:val="1"/>
      <w:numFmt w:val="lowerRoman"/>
      <w:lvlText w:val="%3."/>
      <w:lvlJc w:val="left"/>
      <w:pPr>
        <w:ind w:left="344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76B2DC">
      <w:start w:val="1"/>
      <w:numFmt w:val="decimal"/>
      <w:lvlText w:val="%4."/>
      <w:lvlJc w:val="left"/>
      <w:pPr>
        <w:ind w:left="41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6A3902">
      <w:start w:val="1"/>
      <w:numFmt w:val="lowerLetter"/>
      <w:lvlText w:val="%5."/>
      <w:lvlJc w:val="left"/>
      <w:pPr>
        <w:ind w:left="48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80EDF6">
      <w:start w:val="1"/>
      <w:numFmt w:val="lowerRoman"/>
      <w:lvlText w:val="%6."/>
      <w:lvlJc w:val="left"/>
      <w:pPr>
        <w:ind w:left="560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02B5F6">
      <w:start w:val="1"/>
      <w:numFmt w:val="decimal"/>
      <w:lvlText w:val="%7."/>
      <w:lvlJc w:val="left"/>
      <w:pPr>
        <w:ind w:left="63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8861EE">
      <w:start w:val="1"/>
      <w:numFmt w:val="lowerLetter"/>
      <w:lvlText w:val="%8."/>
      <w:lvlJc w:val="left"/>
      <w:pPr>
        <w:ind w:left="70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882E18">
      <w:start w:val="1"/>
      <w:numFmt w:val="lowerRoman"/>
      <w:lvlText w:val="%9."/>
      <w:lvlJc w:val="left"/>
      <w:pPr>
        <w:ind w:left="776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1606F6C"/>
    <w:multiLevelType w:val="hybridMultilevel"/>
    <w:tmpl w:val="A1689FAE"/>
    <w:styleLink w:val="Zaimportowanystyl5"/>
    <w:lvl w:ilvl="0" w:tplc="468851DA">
      <w:start w:val="1"/>
      <w:numFmt w:val="lowerLetter"/>
      <w:lvlText w:val="%1)"/>
      <w:lvlJc w:val="left"/>
      <w:pPr>
        <w:ind w:left="20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98A7A6">
      <w:start w:val="1"/>
      <w:numFmt w:val="lowerLetter"/>
      <w:lvlText w:val="%2."/>
      <w:lvlJc w:val="left"/>
      <w:pPr>
        <w:ind w:left="272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68F43C">
      <w:start w:val="1"/>
      <w:numFmt w:val="lowerRoman"/>
      <w:lvlText w:val="%3."/>
      <w:lvlJc w:val="left"/>
      <w:pPr>
        <w:ind w:left="3441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4049A8">
      <w:start w:val="1"/>
      <w:numFmt w:val="decimal"/>
      <w:lvlText w:val="%4."/>
      <w:lvlJc w:val="left"/>
      <w:pPr>
        <w:ind w:left="416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4C2FB4">
      <w:start w:val="1"/>
      <w:numFmt w:val="lowerLetter"/>
      <w:lvlText w:val="%5."/>
      <w:lvlJc w:val="left"/>
      <w:pPr>
        <w:ind w:left="488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72306C">
      <w:start w:val="1"/>
      <w:numFmt w:val="lowerRoman"/>
      <w:lvlText w:val="%6."/>
      <w:lvlJc w:val="left"/>
      <w:pPr>
        <w:ind w:left="5601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2A9D80">
      <w:start w:val="1"/>
      <w:numFmt w:val="decimal"/>
      <w:lvlText w:val="%7."/>
      <w:lvlJc w:val="left"/>
      <w:pPr>
        <w:ind w:left="632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E9C1C">
      <w:start w:val="1"/>
      <w:numFmt w:val="lowerLetter"/>
      <w:lvlText w:val="%8."/>
      <w:lvlJc w:val="left"/>
      <w:pPr>
        <w:ind w:left="70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0E3C">
      <w:start w:val="1"/>
      <w:numFmt w:val="lowerRoman"/>
      <w:lvlText w:val="%9."/>
      <w:lvlJc w:val="left"/>
      <w:pPr>
        <w:ind w:left="7761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B8663C"/>
    <w:multiLevelType w:val="hybridMultilevel"/>
    <w:tmpl w:val="D6D8A086"/>
    <w:styleLink w:val="Zaimportowanystyl14"/>
    <w:lvl w:ilvl="0" w:tplc="B85E983A">
      <w:start w:val="1"/>
      <w:numFmt w:val="lowerLetter"/>
      <w:lvlText w:val="%1)"/>
      <w:lvlJc w:val="left"/>
      <w:pPr>
        <w:ind w:left="20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9AB80C">
      <w:start w:val="1"/>
      <w:numFmt w:val="lowerLetter"/>
      <w:lvlText w:val="%2."/>
      <w:lvlJc w:val="left"/>
      <w:pPr>
        <w:ind w:left="27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27EC6">
      <w:start w:val="1"/>
      <w:numFmt w:val="lowerRoman"/>
      <w:lvlText w:val="%3."/>
      <w:lvlJc w:val="left"/>
      <w:pPr>
        <w:ind w:left="344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38253E">
      <w:start w:val="1"/>
      <w:numFmt w:val="decimal"/>
      <w:lvlText w:val="%4."/>
      <w:lvlJc w:val="left"/>
      <w:pPr>
        <w:ind w:left="41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48997A">
      <w:start w:val="1"/>
      <w:numFmt w:val="lowerLetter"/>
      <w:lvlText w:val="%5."/>
      <w:lvlJc w:val="left"/>
      <w:pPr>
        <w:ind w:left="48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7E043C">
      <w:start w:val="1"/>
      <w:numFmt w:val="lowerRoman"/>
      <w:lvlText w:val="%6."/>
      <w:lvlJc w:val="left"/>
      <w:pPr>
        <w:ind w:left="560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5687FE">
      <w:start w:val="1"/>
      <w:numFmt w:val="decimal"/>
      <w:lvlText w:val="%7."/>
      <w:lvlJc w:val="left"/>
      <w:pPr>
        <w:ind w:left="63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7C1776">
      <w:start w:val="1"/>
      <w:numFmt w:val="lowerLetter"/>
      <w:lvlText w:val="%8."/>
      <w:lvlJc w:val="left"/>
      <w:pPr>
        <w:ind w:left="70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C40610">
      <w:start w:val="1"/>
      <w:numFmt w:val="lowerRoman"/>
      <w:lvlText w:val="%9."/>
      <w:lvlJc w:val="left"/>
      <w:pPr>
        <w:ind w:left="7767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8096153"/>
    <w:multiLevelType w:val="hybridMultilevel"/>
    <w:tmpl w:val="027A4B36"/>
    <w:styleLink w:val="Zaimportowanystyl11"/>
    <w:lvl w:ilvl="0" w:tplc="D4404CDC">
      <w:start w:val="1"/>
      <w:numFmt w:val="lowerLetter"/>
      <w:lvlText w:val="%1)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F4D126">
      <w:start w:val="1"/>
      <w:numFmt w:val="lowerLetter"/>
      <w:lvlText w:val="%2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B0A550">
      <w:start w:val="1"/>
      <w:numFmt w:val="lowerRoman"/>
      <w:lvlText w:val="%3."/>
      <w:lvlJc w:val="left"/>
      <w:pPr>
        <w:ind w:left="3447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4CB50E">
      <w:start w:val="1"/>
      <w:numFmt w:val="decimal"/>
      <w:lvlText w:val="%4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36C59A">
      <w:start w:val="1"/>
      <w:numFmt w:val="lowerLetter"/>
      <w:lvlText w:val="%5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B8ADA8">
      <w:start w:val="1"/>
      <w:numFmt w:val="lowerRoman"/>
      <w:lvlText w:val="%6."/>
      <w:lvlJc w:val="left"/>
      <w:pPr>
        <w:ind w:left="5607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FA2868">
      <w:start w:val="1"/>
      <w:numFmt w:val="decimal"/>
      <w:lvlText w:val="%7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0CD2C">
      <w:start w:val="1"/>
      <w:numFmt w:val="lowerLetter"/>
      <w:lvlText w:val="%8."/>
      <w:lvlJc w:val="left"/>
      <w:pPr>
        <w:ind w:left="70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3E60BA">
      <w:start w:val="1"/>
      <w:numFmt w:val="lowerRoman"/>
      <w:lvlText w:val="%9."/>
      <w:lvlJc w:val="left"/>
      <w:pPr>
        <w:ind w:left="7767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4A41832"/>
    <w:multiLevelType w:val="hybridMultilevel"/>
    <w:tmpl w:val="C72A1636"/>
    <w:styleLink w:val="Zaimportowanystyl10"/>
    <w:lvl w:ilvl="0" w:tplc="8126178A">
      <w:start w:val="1"/>
      <w:numFmt w:val="lowerLetter"/>
      <w:lvlText w:val="%1)"/>
      <w:lvlJc w:val="left"/>
      <w:pPr>
        <w:ind w:left="200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60D5AE">
      <w:start w:val="1"/>
      <w:numFmt w:val="lowerLetter"/>
      <w:lvlText w:val="%2."/>
      <w:lvlJc w:val="left"/>
      <w:pPr>
        <w:ind w:left="272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C8D6FE">
      <w:start w:val="1"/>
      <w:numFmt w:val="lowerRoman"/>
      <w:lvlText w:val="%3."/>
      <w:lvlJc w:val="left"/>
      <w:pPr>
        <w:ind w:left="3447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C2976">
      <w:start w:val="1"/>
      <w:numFmt w:val="decimal"/>
      <w:lvlText w:val="%4."/>
      <w:lvlJc w:val="left"/>
      <w:pPr>
        <w:ind w:left="416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CEBA5C">
      <w:start w:val="1"/>
      <w:numFmt w:val="lowerLetter"/>
      <w:lvlText w:val="%5."/>
      <w:lvlJc w:val="left"/>
      <w:pPr>
        <w:ind w:left="488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6C6EEE">
      <w:start w:val="1"/>
      <w:numFmt w:val="lowerRoman"/>
      <w:lvlText w:val="%6."/>
      <w:lvlJc w:val="left"/>
      <w:pPr>
        <w:ind w:left="5607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B0EDE0">
      <w:start w:val="1"/>
      <w:numFmt w:val="decimal"/>
      <w:lvlText w:val="%7."/>
      <w:lvlJc w:val="left"/>
      <w:pPr>
        <w:ind w:left="632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FA72C8">
      <w:start w:val="1"/>
      <w:numFmt w:val="lowerLetter"/>
      <w:lvlText w:val="%8."/>
      <w:lvlJc w:val="left"/>
      <w:pPr>
        <w:ind w:left="704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A89BB2">
      <w:start w:val="1"/>
      <w:numFmt w:val="lowerRoman"/>
      <w:lvlText w:val="%9."/>
      <w:lvlJc w:val="left"/>
      <w:pPr>
        <w:ind w:left="7767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057900"/>
    <w:multiLevelType w:val="hybridMultilevel"/>
    <w:tmpl w:val="76283FB8"/>
    <w:styleLink w:val="Zaimportowanystyl6"/>
    <w:lvl w:ilvl="0" w:tplc="D31A2370">
      <w:start w:val="1"/>
      <w:numFmt w:val="lowerRoman"/>
      <w:lvlText w:val="%1."/>
      <w:lvlJc w:val="left"/>
      <w:pPr>
        <w:ind w:left="2721" w:hanging="4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52371E">
      <w:start w:val="1"/>
      <w:numFmt w:val="lowerLetter"/>
      <w:lvlText w:val="%2."/>
      <w:lvlJc w:val="left"/>
      <w:pPr>
        <w:ind w:left="344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28E228">
      <w:start w:val="1"/>
      <w:numFmt w:val="lowerRoman"/>
      <w:lvlText w:val="%3."/>
      <w:lvlJc w:val="left"/>
      <w:pPr>
        <w:ind w:left="4161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0A1310">
      <w:start w:val="1"/>
      <w:numFmt w:val="decimal"/>
      <w:lvlText w:val="%4."/>
      <w:lvlJc w:val="left"/>
      <w:pPr>
        <w:ind w:left="488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B402C4">
      <w:start w:val="1"/>
      <w:numFmt w:val="lowerLetter"/>
      <w:lvlText w:val="%5."/>
      <w:lvlJc w:val="left"/>
      <w:pPr>
        <w:ind w:left="560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72A900">
      <w:start w:val="1"/>
      <w:numFmt w:val="lowerRoman"/>
      <w:lvlText w:val="%6."/>
      <w:lvlJc w:val="left"/>
      <w:pPr>
        <w:ind w:left="6321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A64F9C">
      <w:start w:val="1"/>
      <w:numFmt w:val="decimal"/>
      <w:lvlText w:val="%7."/>
      <w:lvlJc w:val="left"/>
      <w:pPr>
        <w:ind w:left="704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238D0">
      <w:start w:val="1"/>
      <w:numFmt w:val="lowerLetter"/>
      <w:lvlText w:val="%8."/>
      <w:lvlJc w:val="left"/>
      <w:pPr>
        <w:ind w:left="776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5EF98C">
      <w:start w:val="1"/>
      <w:numFmt w:val="lowerRoman"/>
      <w:lvlText w:val="%9."/>
      <w:lvlJc w:val="left"/>
      <w:pPr>
        <w:ind w:left="8481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494F3B"/>
    <w:multiLevelType w:val="hybridMultilevel"/>
    <w:tmpl w:val="920C7ED8"/>
    <w:styleLink w:val="Zaimportowanystyl4"/>
    <w:lvl w:ilvl="0" w:tplc="98A8E19C">
      <w:start w:val="1"/>
      <w:numFmt w:val="lowerRoman"/>
      <w:lvlText w:val="%1."/>
      <w:lvlJc w:val="left"/>
      <w:pPr>
        <w:ind w:left="2727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5896D6">
      <w:start w:val="1"/>
      <w:numFmt w:val="lowerLetter"/>
      <w:lvlText w:val="%2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2AB488">
      <w:start w:val="1"/>
      <w:numFmt w:val="lowerRoman"/>
      <w:lvlText w:val="%3."/>
      <w:lvlJc w:val="left"/>
      <w:pPr>
        <w:ind w:left="4167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7C857A">
      <w:start w:val="1"/>
      <w:numFmt w:val="decimal"/>
      <w:lvlText w:val="%4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E4D5AE">
      <w:start w:val="1"/>
      <w:numFmt w:val="lowerLetter"/>
      <w:lvlText w:val="%5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DAA61C">
      <w:start w:val="1"/>
      <w:numFmt w:val="lowerRoman"/>
      <w:lvlText w:val="%6."/>
      <w:lvlJc w:val="left"/>
      <w:pPr>
        <w:ind w:left="6327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B671D6">
      <w:start w:val="1"/>
      <w:numFmt w:val="decimal"/>
      <w:lvlText w:val="%7."/>
      <w:lvlJc w:val="left"/>
      <w:pPr>
        <w:ind w:left="70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A055A8">
      <w:start w:val="1"/>
      <w:numFmt w:val="lowerLetter"/>
      <w:lvlText w:val="%8."/>
      <w:lvlJc w:val="left"/>
      <w:pPr>
        <w:ind w:left="77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5E48CE">
      <w:start w:val="1"/>
      <w:numFmt w:val="lowerRoman"/>
      <w:lvlText w:val="%9."/>
      <w:lvlJc w:val="left"/>
      <w:pPr>
        <w:ind w:left="8487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374451A"/>
    <w:multiLevelType w:val="hybridMultilevel"/>
    <w:tmpl w:val="5914CE4C"/>
    <w:styleLink w:val="Zaimportowanystyl9"/>
    <w:lvl w:ilvl="0" w:tplc="EDD6AD46">
      <w:start w:val="1"/>
      <w:numFmt w:val="lowerLetter"/>
      <w:lvlText w:val="%1)"/>
      <w:lvlJc w:val="left"/>
      <w:pPr>
        <w:ind w:left="198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E864AA">
      <w:start w:val="1"/>
      <w:numFmt w:val="lowerLetter"/>
      <w:lvlText w:val="%2."/>
      <w:lvlJc w:val="left"/>
      <w:pPr>
        <w:ind w:left="270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120C3E">
      <w:start w:val="1"/>
      <w:numFmt w:val="lowerRoman"/>
      <w:lvlText w:val="%3."/>
      <w:lvlJc w:val="left"/>
      <w:pPr>
        <w:ind w:left="3425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CAED5A">
      <w:start w:val="1"/>
      <w:numFmt w:val="decimal"/>
      <w:lvlText w:val="%4."/>
      <w:lvlJc w:val="left"/>
      <w:pPr>
        <w:ind w:left="414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0F31A">
      <w:start w:val="1"/>
      <w:numFmt w:val="lowerLetter"/>
      <w:lvlText w:val="%5."/>
      <w:lvlJc w:val="left"/>
      <w:pPr>
        <w:ind w:left="486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CE551C">
      <w:start w:val="1"/>
      <w:numFmt w:val="lowerRoman"/>
      <w:lvlText w:val="%6."/>
      <w:lvlJc w:val="left"/>
      <w:pPr>
        <w:ind w:left="5585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2E7D78">
      <w:start w:val="1"/>
      <w:numFmt w:val="decimal"/>
      <w:lvlText w:val="%7."/>
      <w:lvlJc w:val="left"/>
      <w:pPr>
        <w:ind w:left="630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86B3E">
      <w:start w:val="1"/>
      <w:numFmt w:val="lowerLetter"/>
      <w:lvlText w:val="%8."/>
      <w:lvlJc w:val="left"/>
      <w:pPr>
        <w:ind w:left="702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FEB9C0">
      <w:start w:val="1"/>
      <w:numFmt w:val="lowerRoman"/>
      <w:lvlText w:val="%9."/>
      <w:lvlJc w:val="left"/>
      <w:pPr>
        <w:ind w:left="7745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B40B0E"/>
    <w:multiLevelType w:val="hybridMultilevel"/>
    <w:tmpl w:val="9E36EF22"/>
    <w:styleLink w:val="Zaimportowanystyl3"/>
    <w:lvl w:ilvl="0" w:tplc="8CD6672E">
      <w:start w:val="1"/>
      <w:numFmt w:val="lowerLetter"/>
      <w:lvlText w:val="%1)"/>
      <w:lvlJc w:val="left"/>
      <w:pPr>
        <w:ind w:left="200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FA6A2C">
      <w:start w:val="1"/>
      <w:numFmt w:val="lowerLetter"/>
      <w:lvlText w:val="%2."/>
      <w:lvlJc w:val="left"/>
      <w:pPr>
        <w:ind w:left="272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FE6F3E">
      <w:start w:val="1"/>
      <w:numFmt w:val="lowerRoman"/>
      <w:lvlText w:val="%3."/>
      <w:lvlJc w:val="left"/>
      <w:pPr>
        <w:ind w:left="344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FAE3BE">
      <w:start w:val="1"/>
      <w:numFmt w:val="decimal"/>
      <w:lvlText w:val="%4."/>
      <w:lvlJc w:val="left"/>
      <w:pPr>
        <w:ind w:left="416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6A3722">
      <w:start w:val="1"/>
      <w:numFmt w:val="lowerLetter"/>
      <w:lvlText w:val="%5."/>
      <w:lvlJc w:val="left"/>
      <w:pPr>
        <w:ind w:left="488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8A1398">
      <w:start w:val="1"/>
      <w:numFmt w:val="lowerRoman"/>
      <w:lvlText w:val="%6."/>
      <w:lvlJc w:val="left"/>
      <w:pPr>
        <w:ind w:left="560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54BC90">
      <w:start w:val="1"/>
      <w:numFmt w:val="decimal"/>
      <w:lvlText w:val="%7."/>
      <w:lvlJc w:val="left"/>
      <w:pPr>
        <w:ind w:left="632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24FD62">
      <w:start w:val="1"/>
      <w:numFmt w:val="lowerLetter"/>
      <w:lvlText w:val="%8."/>
      <w:lvlJc w:val="left"/>
      <w:pPr>
        <w:ind w:left="704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36B7B0">
      <w:start w:val="1"/>
      <w:numFmt w:val="lowerRoman"/>
      <w:lvlText w:val="%9."/>
      <w:lvlJc w:val="left"/>
      <w:pPr>
        <w:ind w:left="776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3871026"/>
    <w:multiLevelType w:val="hybridMultilevel"/>
    <w:tmpl w:val="54A23FFC"/>
    <w:styleLink w:val="Zaimportowanystyl13"/>
    <w:lvl w:ilvl="0" w:tplc="F2E4D3A6">
      <w:start w:val="1"/>
      <w:numFmt w:val="bullet"/>
      <w:lvlText w:val="-"/>
      <w:lvlJc w:val="left"/>
      <w:pPr>
        <w:ind w:left="27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94027A">
      <w:start w:val="1"/>
      <w:numFmt w:val="bullet"/>
      <w:lvlText w:val="o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24B4D8">
      <w:start w:val="1"/>
      <w:numFmt w:val="bullet"/>
      <w:lvlText w:val="▪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BA68BA">
      <w:start w:val="1"/>
      <w:numFmt w:val="bullet"/>
      <w:lvlText w:val="·"/>
      <w:lvlJc w:val="left"/>
      <w:pPr>
        <w:ind w:left="48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5244DC">
      <w:start w:val="1"/>
      <w:numFmt w:val="bullet"/>
      <w:lvlText w:val="o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D6C8BE">
      <w:start w:val="1"/>
      <w:numFmt w:val="bullet"/>
      <w:lvlText w:val="▪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5A2356">
      <w:start w:val="1"/>
      <w:numFmt w:val="bullet"/>
      <w:lvlText w:val="·"/>
      <w:lvlJc w:val="left"/>
      <w:pPr>
        <w:ind w:left="70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222E28">
      <w:start w:val="1"/>
      <w:numFmt w:val="bullet"/>
      <w:lvlText w:val="o"/>
      <w:lvlJc w:val="left"/>
      <w:pPr>
        <w:ind w:left="77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2C0CDE">
      <w:start w:val="1"/>
      <w:numFmt w:val="bullet"/>
      <w:lvlText w:val="▪"/>
      <w:lvlJc w:val="left"/>
      <w:pPr>
        <w:ind w:left="84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6A106ED"/>
    <w:multiLevelType w:val="hybridMultilevel"/>
    <w:tmpl w:val="E96209D6"/>
    <w:styleLink w:val="Zaimportowanystyl7"/>
    <w:lvl w:ilvl="0" w:tplc="B360FFDA">
      <w:start w:val="1"/>
      <w:numFmt w:val="lowerLetter"/>
      <w:lvlText w:val="%1)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A47548">
      <w:start w:val="1"/>
      <w:numFmt w:val="lowerLetter"/>
      <w:lvlText w:val="%2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4695A">
      <w:start w:val="1"/>
      <w:numFmt w:val="lowerRoman"/>
      <w:lvlText w:val="%3."/>
      <w:lvlJc w:val="left"/>
      <w:pPr>
        <w:ind w:left="3447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7C48A4">
      <w:start w:val="1"/>
      <w:numFmt w:val="decimal"/>
      <w:lvlText w:val="%4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2858B2">
      <w:start w:val="1"/>
      <w:numFmt w:val="lowerLetter"/>
      <w:lvlText w:val="%5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26EE3E">
      <w:start w:val="1"/>
      <w:numFmt w:val="lowerRoman"/>
      <w:lvlText w:val="%6."/>
      <w:lvlJc w:val="left"/>
      <w:pPr>
        <w:ind w:left="5607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3E16DA">
      <w:start w:val="1"/>
      <w:numFmt w:val="decimal"/>
      <w:lvlText w:val="%7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60B3DC">
      <w:start w:val="1"/>
      <w:numFmt w:val="lowerLetter"/>
      <w:lvlText w:val="%8."/>
      <w:lvlJc w:val="left"/>
      <w:pPr>
        <w:ind w:left="70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B08986">
      <w:start w:val="1"/>
      <w:numFmt w:val="lowerRoman"/>
      <w:lvlText w:val="%9."/>
      <w:lvlJc w:val="left"/>
      <w:pPr>
        <w:ind w:left="7767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F641C0D"/>
    <w:multiLevelType w:val="hybridMultilevel"/>
    <w:tmpl w:val="A7F85258"/>
    <w:styleLink w:val="Zaimportowanystyl2"/>
    <w:lvl w:ilvl="0" w:tplc="49ACBCD8">
      <w:start w:val="1"/>
      <w:numFmt w:val="lowerLetter"/>
      <w:lvlText w:val="%1)"/>
      <w:lvlJc w:val="left"/>
      <w:pPr>
        <w:ind w:left="2001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7489D0">
      <w:start w:val="1"/>
      <w:numFmt w:val="lowerLetter"/>
      <w:lvlText w:val="%2."/>
      <w:lvlJc w:val="left"/>
      <w:pPr>
        <w:ind w:left="2721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505CD6">
      <w:start w:val="1"/>
      <w:numFmt w:val="lowerRoman"/>
      <w:lvlText w:val="%3."/>
      <w:lvlJc w:val="left"/>
      <w:pPr>
        <w:ind w:left="3441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A4D80">
      <w:start w:val="1"/>
      <w:numFmt w:val="decimal"/>
      <w:lvlText w:val="%4."/>
      <w:lvlJc w:val="left"/>
      <w:pPr>
        <w:ind w:left="4161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A6DFE">
      <w:start w:val="1"/>
      <w:numFmt w:val="lowerLetter"/>
      <w:lvlText w:val="%5."/>
      <w:lvlJc w:val="left"/>
      <w:pPr>
        <w:ind w:left="4881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DE81FA">
      <w:start w:val="1"/>
      <w:numFmt w:val="lowerRoman"/>
      <w:lvlText w:val="%6."/>
      <w:lvlJc w:val="left"/>
      <w:pPr>
        <w:ind w:left="5601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38F0E6">
      <w:start w:val="1"/>
      <w:numFmt w:val="decimal"/>
      <w:lvlText w:val="%7."/>
      <w:lvlJc w:val="left"/>
      <w:pPr>
        <w:ind w:left="6321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F40224">
      <w:start w:val="1"/>
      <w:numFmt w:val="lowerLetter"/>
      <w:lvlText w:val="%8."/>
      <w:lvlJc w:val="left"/>
      <w:pPr>
        <w:ind w:left="7041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88DE2C">
      <w:start w:val="1"/>
      <w:numFmt w:val="lowerRoman"/>
      <w:lvlText w:val="%9."/>
      <w:lvlJc w:val="left"/>
      <w:pPr>
        <w:ind w:left="7761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  <w:num w:numId="16">
    <w:abstractNumId w:val="1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E7"/>
    <w:rsid w:val="00002282"/>
    <w:rsid w:val="00005F25"/>
    <w:rsid w:val="00010B24"/>
    <w:rsid w:val="0002136E"/>
    <w:rsid w:val="00023E67"/>
    <w:rsid w:val="00025813"/>
    <w:rsid w:val="0003152A"/>
    <w:rsid w:val="0003302F"/>
    <w:rsid w:val="000331C1"/>
    <w:rsid w:val="00044A89"/>
    <w:rsid w:val="00045F02"/>
    <w:rsid w:val="00052559"/>
    <w:rsid w:val="00053EF7"/>
    <w:rsid w:val="0005439B"/>
    <w:rsid w:val="00057937"/>
    <w:rsid w:val="00061244"/>
    <w:rsid w:val="0006215C"/>
    <w:rsid w:val="000651B6"/>
    <w:rsid w:val="00065EAB"/>
    <w:rsid w:val="00076D17"/>
    <w:rsid w:val="00086011"/>
    <w:rsid w:val="00094F34"/>
    <w:rsid w:val="000A2A41"/>
    <w:rsid w:val="000A7E9F"/>
    <w:rsid w:val="000B4E6A"/>
    <w:rsid w:val="000B62C6"/>
    <w:rsid w:val="000C0529"/>
    <w:rsid w:val="000C1F0F"/>
    <w:rsid w:val="000C41FA"/>
    <w:rsid w:val="000C5189"/>
    <w:rsid w:val="000C5883"/>
    <w:rsid w:val="000C609C"/>
    <w:rsid w:val="000D75DF"/>
    <w:rsid w:val="000E5023"/>
    <w:rsid w:val="000F4845"/>
    <w:rsid w:val="000F55F6"/>
    <w:rsid w:val="000F5728"/>
    <w:rsid w:val="001021CF"/>
    <w:rsid w:val="00121C56"/>
    <w:rsid w:val="00134B21"/>
    <w:rsid w:val="00136E7E"/>
    <w:rsid w:val="00153CA2"/>
    <w:rsid w:val="00163512"/>
    <w:rsid w:val="00164E1B"/>
    <w:rsid w:val="00166879"/>
    <w:rsid w:val="00180E23"/>
    <w:rsid w:val="00190AC5"/>
    <w:rsid w:val="001955BE"/>
    <w:rsid w:val="001A3DFF"/>
    <w:rsid w:val="001B0FD7"/>
    <w:rsid w:val="001B14BE"/>
    <w:rsid w:val="001B20BC"/>
    <w:rsid w:val="001B7F77"/>
    <w:rsid w:val="001C3BB0"/>
    <w:rsid w:val="001D2704"/>
    <w:rsid w:val="001F155E"/>
    <w:rsid w:val="00203012"/>
    <w:rsid w:val="0021106C"/>
    <w:rsid w:val="002153B8"/>
    <w:rsid w:val="002177D2"/>
    <w:rsid w:val="00217E01"/>
    <w:rsid w:val="00222A68"/>
    <w:rsid w:val="002264A9"/>
    <w:rsid w:val="00237B63"/>
    <w:rsid w:val="00244FBA"/>
    <w:rsid w:val="00252C26"/>
    <w:rsid w:val="0026124F"/>
    <w:rsid w:val="00266CDF"/>
    <w:rsid w:val="00273C93"/>
    <w:rsid w:val="00281CFF"/>
    <w:rsid w:val="002859CF"/>
    <w:rsid w:val="002A17B7"/>
    <w:rsid w:val="002B4537"/>
    <w:rsid w:val="002C254C"/>
    <w:rsid w:val="002C44C6"/>
    <w:rsid w:val="002C4E29"/>
    <w:rsid w:val="002C5984"/>
    <w:rsid w:val="002C7810"/>
    <w:rsid w:val="002D29C1"/>
    <w:rsid w:val="002D45DB"/>
    <w:rsid w:val="002F1750"/>
    <w:rsid w:val="002F3F46"/>
    <w:rsid w:val="002F43A6"/>
    <w:rsid w:val="00304FCE"/>
    <w:rsid w:val="00305939"/>
    <w:rsid w:val="00314827"/>
    <w:rsid w:val="00315DA0"/>
    <w:rsid w:val="003217B7"/>
    <w:rsid w:val="00321D62"/>
    <w:rsid w:val="003357E0"/>
    <w:rsid w:val="00337432"/>
    <w:rsid w:val="00341F34"/>
    <w:rsid w:val="00351168"/>
    <w:rsid w:val="00354FA6"/>
    <w:rsid w:val="003747E9"/>
    <w:rsid w:val="003A0621"/>
    <w:rsid w:val="003A1322"/>
    <w:rsid w:val="003B1F7F"/>
    <w:rsid w:val="003B7AF2"/>
    <w:rsid w:val="003C27AC"/>
    <w:rsid w:val="003C5337"/>
    <w:rsid w:val="003D11B8"/>
    <w:rsid w:val="003D2244"/>
    <w:rsid w:val="003D241B"/>
    <w:rsid w:val="003D49CB"/>
    <w:rsid w:val="003D5855"/>
    <w:rsid w:val="003D6AC2"/>
    <w:rsid w:val="003E28A7"/>
    <w:rsid w:val="003E5C24"/>
    <w:rsid w:val="003F11BC"/>
    <w:rsid w:val="003F7E37"/>
    <w:rsid w:val="00401AF8"/>
    <w:rsid w:val="00402EEB"/>
    <w:rsid w:val="004170E2"/>
    <w:rsid w:val="00420AFB"/>
    <w:rsid w:val="004214A3"/>
    <w:rsid w:val="0043361E"/>
    <w:rsid w:val="00433ADD"/>
    <w:rsid w:val="004403AA"/>
    <w:rsid w:val="00442339"/>
    <w:rsid w:val="004439C2"/>
    <w:rsid w:val="0044415E"/>
    <w:rsid w:val="00445C0D"/>
    <w:rsid w:val="00446016"/>
    <w:rsid w:val="0044629C"/>
    <w:rsid w:val="0045486F"/>
    <w:rsid w:val="00456272"/>
    <w:rsid w:val="004704EE"/>
    <w:rsid w:val="00471D17"/>
    <w:rsid w:val="00473BEA"/>
    <w:rsid w:val="00477F15"/>
    <w:rsid w:val="0048571E"/>
    <w:rsid w:val="0048655F"/>
    <w:rsid w:val="004A0792"/>
    <w:rsid w:val="004A113C"/>
    <w:rsid w:val="004A4251"/>
    <w:rsid w:val="004A6795"/>
    <w:rsid w:val="004C0156"/>
    <w:rsid w:val="004C30BB"/>
    <w:rsid w:val="004C3277"/>
    <w:rsid w:val="004C635B"/>
    <w:rsid w:val="004D008F"/>
    <w:rsid w:val="004D32F2"/>
    <w:rsid w:val="004D3D71"/>
    <w:rsid w:val="004D5424"/>
    <w:rsid w:val="004D6870"/>
    <w:rsid w:val="004E2428"/>
    <w:rsid w:val="004F535B"/>
    <w:rsid w:val="004F58C6"/>
    <w:rsid w:val="00505804"/>
    <w:rsid w:val="00506278"/>
    <w:rsid w:val="00510AF0"/>
    <w:rsid w:val="00511CB3"/>
    <w:rsid w:val="00521817"/>
    <w:rsid w:val="00524447"/>
    <w:rsid w:val="00531F0D"/>
    <w:rsid w:val="00541FA2"/>
    <w:rsid w:val="005513F8"/>
    <w:rsid w:val="00560901"/>
    <w:rsid w:val="00580992"/>
    <w:rsid w:val="005823FA"/>
    <w:rsid w:val="00583F56"/>
    <w:rsid w:val="005866ED"/>
    <w:rsid w:val="00594FB1"/>
    <w:rsid w:val="00596E55"/>
    <w:rsid w:val="005A4AB4"/>
    <w:rsid w:val="005A77EC"/>
    <w:rsid w:val="005B3C1E"/>
    <w:rsid w:val="005B5CC5"/>
    <w:rsid w:val="005C709A"/>
    <w:rsid w:val="005D37D1"/>
    <w:rsid w:val="005E009B"/>
    <w:rsid w:val="005E1612"/>
    <w:rsid w:val="00601FC9"/>
    <w:rsid w:val="00612958"/>
    <w:rsid w:val="0062242C"/>
    <w:rsid w:val="006308D3"/>
    <w:rsid w:val="00633E81"/>
    <w:rsid w:val="00635280"/>
    <w:rsid w:val="006535DC"/>
    <w:rsid w:val="006565BB"/>
    <w:rsid w:val="00672757"/>
    <w:rsid w:val="006834E4"/>
    <w:rsid w:val="0068731C"/>
    <w:rsid w:val="00694A83"/>
    <w:rsid w:val="0069520F"/>
    <w:rsid w:val="006B3ED6"/>
    <w:rsid w:val="006C209A"/>
    <w:rsid w:val="006C2733"/>
    <w:rsid w:val="006C72AE"/>
    <w:rsid w:val="006C7DB8"/>
    <w:rsid w:val="006E5A18"/>
    <w:rsid w:val="006F55B0"/>
    <w:rsid w:val="0070058C"/>
    <w:rsid w:val="00707FF9"/>
    <w:rsid w:val="00710AE5"/>
    <w:rsid w:val="00716F0C"/>
    <w:rsid w:val="0074493B"/>
    <w:rsid w:val="00745400"/>
    <w:rsid w:val="00750A0B"/>
    <w:rsid w:val="007540B1"/>
    <w:rsid w:val="00766045"/>
    <w:rsid w:val="00771767"/>
    <w:rsid w:val="00772A77"/>
    <w:rsid w:val="00787311"/>
    <w:rsid w:val="007A1338"/>
    <w:rsid w:val="007A1FC7"/>
    <w:rsid w:val="007A7508"/>
    <w:rsid w:val="007B044A"/>
    <w:rsid w:val="007B0587"/>
    <w:rsid w:val="007C3F5C"/>
    <w:rsid w:val="007D4104"/>
    <w:rsid w:val="007E518F"/>
    <w:rsid w:val="007F7219"/>
    <w:rsid w:val="007F788D"/>
    <w:rsid w:val="0081258A"/>
    <w:rsid w:val="0081695D"/>
    <w:rsid w:val="008218BA"/>
    <w:rsid w:val="00822FA6"/>
    <w:rsid w:val="00823B3A"/>
    <w:rsid w:val="00825476"/>
    <w:rsid w:val="00833CC9"/>
    <w:rsid w:val="00842F2D"/>
    <w:rsid w:val="0084326D"/>
    <w:rsid w:val="0085019D"/>
    <w:rsid w:val="0088388A"/>
    <w:rsid w:val="008859AD"/>
    <w:rsid w:val="00885A7A"/>
    <w:rsid w:val="0089105E"/>
    <w:rsid w:val="008971B3"/>
    <w:rsid w:val="008A5F58"/>
    <w:rsid w:val="008B62C6"/>
    <w:rsid w:val="008C2926"/>
    <w:rsid w:val="008C5CFB"/>
    <w:rsid w:val="008E36A6"/>
    <w:rsid w:val="008E76A2"/>
    <w:rsid w:val="008F76CC"/>
    <w:rsid w:val="008F7A20"/>
    <w:rsid w:val="00902901"/>
    <w:rsid w:val="0090390B"/>
    <w:rsid w:val="00907EC4"/>
    <w:rsid w:val="00910980"/>
    <w:rsid w:val="00923276"/>
    <w:rsid w:val="009244AC"/>
    <w:rsid w:val="00924B6F"/>
    <w:rsid w:val="0093646E"/>
    <w:rsid w:val="00945776"/>
    <w:rsid w:val="0095763C"/>
    <w:rsid w:val="00962CD2"/>
    <w:rsid w:val="0096631D"/>
    <w:rsid w:val="0098207B"/>
    <w:rsid w:val="009825C1"/>
    <w:rsid w:val="00987252"/>
    <w:rsid w:val="009906B8"/>
    <w:rsid w:val="009A561E"/>
    <w:rsid w:val="009A69C8"/>
    <w:rsid w:val="009A7280"/>
    <w:rsid w:val="009C4B89"/>
    <w:rsid w:val="009C7F92"/>
    <w:rsid w:val="009D19C3"/>
    <w:rsid w:val="009D7943"/>
    <w:rsid w:val="009E0F24"/>
    <w:rsid w:val="009E3DC7"/>
    <w:rsid w:val="009F041C"/>
    <w:rsid w:val="009F088A"/>
    <w:rsid w:val="009F395E"/>
    <w:rsid w:val="00A0017B"/>
    <w:rsid w:val="00A0603E"/>
    <w:rsid w:val="00A116A0"/>
    <w:rsid w:val="00A23CDB"/>
    <w:rsid w:val="00A30DAB"/>
    <w:rsid w:val="00A34E01"/>
    <w:rsid w:val="00A808EB"/>
    <w:rsid w:val="00A854AC"/>
    <w:rsid w:val="00A86BA8"/>
    <w:rsid w:val="00A96751"/>
    <w:rsid w:val="00AA0FF7"/>
    <w:rsid w:val="00AA4AA4"/>
    <w:rsid w:val="00AA5EF8"/>
    <w:rsid w:val="00AA6D67"/>
    <w:rsid w:val="00AB0F20"/>
    <w:rsid w:val="00AB2046"/>
    <w:rsid w:val="00AB22BA"/>
    <w:rsid w:val="00AB365B"/>
    <w:rsid w:val="00AB3916"/>
    <w:rsid w:val="00AB4DAB"/>
    <w:rsid w:val="00AC1D24"/>
    <w:rsid w:val="00AC36D6"/>
    <w:rsid w:val="00AC4F43"/>
    <w:rsid w:val="00AC63F1"/>
    <w:rsid w:val="00AD1E20"/>
    <w:rsid w:val="00AD4159"/>
    <w:rsid w:val="00AD4815"/>
    <w:rsid w:val="00AD499E"/>
    <w:rsid w:val="00AD4F7D"/>
    <w:rsid w:val="00B011E7"/>
    <w:rsid w:val="00B04186"/>
    <w:rsid w:val="00B04636"/>
    <w:rsid w:val="00B22547"/>
    <w:rsid w:val="00B31750"/>
    <w:rsid w:val="00B32CD9"/>
    <w:rsid w:val="00B37E1A"/>
    <w:rsid w:val="00B461F4"/>
    <w:rsid w:val="00B47F61"/>
    <w:rsid w:val="00B50337"/>
    <w:rsid w:val="00B57D2E"/>
    <w:rsid w:val="00B61CBA"/>
    <w:rsid w:val="00B70790"/>
    <w:rsid w:val="00B74145"/>
    <w:rsid w:val="00B74A79"/>
    <w:rsid w:val="00B74F01"/>
    <w:rsid w:val="00B80101"/>
    <w:rsid w:val="00B802BB"/>
    <w:rsid w:val="00B8114D"/>
    <w:rsid w:val="00B85467"/>
    <w:rsid w:val="00B85F26"/>
    <w:rsid w:val="00B94DC5"/>
    <w:rsid w:val="00BA5ACF"/>
    <w:rsid w:val="00BB22B6"/>
    <w:rsid w:val="00BC32E0"/>
    <w:rsid w:val="00BD5AAE"/>
    <w:rsid w:val="00BE112B"/>
    <w:rsid w:val="00BE2F8E"/>
    <w:rsid w:val="00BE55F6"/>
    <w:rsid w:val="00BF1E07"/>
    <w:rsid w:val="00C04915"/>
    <w:rsid w:val="00C13200"/>
    <w:rsid w:val="00C15B99"/>
    <w:rsid w:val="00C24B22"/>
    <w:rsid w:val="00C26238"/>
    <w:rsid w:val="00C27FAE"/>
    <w:rsid w:val="00C3212F"/>
    <w:rsid w:val="00C34F97"/>
    <w:rsid w:val="00C43988"/>
    <w:rsid w:val="00C478D3"/>
    <w:rsid w:val="00C54EEF"/>
    <w:rsid w:val="00C6185E"/>
    <w:rsid w:val="00C631C9"/>
    <w:rsid w:val="00C67D17"/>
    <w:rsid w:val="00C70CB3"/>
    <w:rsid w:val="00C718B8"/>
    <w:rsid w:val="00C734E9"/>
    <w:rsid w:val="00C76F5D"/>
    <w:rsid w:val="00C77DFF"/>
    <w:rsid w:val="00C81415"/>
    <w:rsid w:val="00C86BB9"/>
    <w:rsid w:val="00C90A6C"/>
    <w:rsid w:val="00CC4F2C"/>
    <w:rsid w:val="00CC654D"/>
    <w:rsid w:val="00CD2C2E"/>
    <w:rsid w:val="00CD4AC7"/>
    <w:rsid w:val="00CD7A77"/>
    <w:rsid w:val="00CE604F"/>
    <w:rsid w:val="00CF3978"/>
    <w:rsid w:val="00D011F8"/>
    <w:rsid w:val="00D01C15"/>
    <w:rsid w:val="00D101D9"/>
    <w:rsid w:val="00D21D1F"/>
    <w:rsid w:val="00D232AE"/>
    <w:rsid w:val="00D32C22"/>
    <w:rsid w:val="00D336ED"/>
    <w:rsid w:val="00D35586"/>
    <w:rsid w:val="00D51AE5"/>
    <w:rsid w:val="00D56E99"/>
    <w:rsid w:val="00D60B4D"/>
    <w:rsid w:val="00D64ADF"/>
    <w:rsid w:val="00D67D2A"/>
    <w:rsid w:val="00D72FD0"/>
    <w:rsid w:val="00D879A5"/>
    <w:rsid w:val="00D92C48"/>
    <w:rsid w:val="00DA04FE"/>
    <w:rsid w:val="00DA1967"/>
    <w:rsid w:val="00DA6975"/>
    <w:rsid w:val="00DA6BC2"/>
    <w:rsid w:val="00DB0259"/>
    <w:rsid w:val="00DB23A9"/>
    <w:rsid w:val="00DB2739"/>
    <w:rsid w:val="00DB290A"/>
    <w:rsid w:val="00DC211C"/>
    <w:rsid w:val="00DC2853"/>
    <w:rsid w:val="00DD6D00"/>
    <w:rsid w:val="00DE1ADB"/>
    <w:rsid w:val="00DE1D30"/>
    <w:rsid w:val="00DE5C0F"/>
    <w:rsid w:val="00DF50EF"/>
    <w:rsid w:val="00E016D5"/>
    <w:rsid w:val="00E02F16"/>
    <w:rsid w:val="00E03E04"/>
    <w:rsid w:val="00E055C7"/>
    <w:rsid w:val="00E2683E"/>
    <w:rsid w:val="00E30C44"/>
    <w:rsid w:val="00E34843"/>
    <w:rsid w:val="00E34A15"/>
    <w:rsid w:val="00E36EC6"/>
    <w:rsid w:val="00E43815"/>
    <w:rsid w:val="00E45BF4"/>
    <w:rsid w:val="00E4648A"/>
    <w:rsid w:val="00E51C42"/>
    <w:rsid w:val="00E57574"/>
    <w:rsid w:val="00E71149"/>
    <w:rsid w:val="00E7457B"/>
    <w:rsid w:val="00E82544"/>
    <w:rsid w:val="00E831C6"/>
    <w:rsid w:val="00E916AA"/>
    <w:rsid w:val="00E97AB8"/>
    <w:rsid w:val="00EA087F"/>
    <w:rsid w:val="00EC2697"/>
    <w:rsid w:val="00EC706A"/>
    <w:rsid w:val="00ED7861"/>
    <w:rsid w:val="00EE49FE"/>
    <w:rsid w:val="00EF0613"/>
    <w:rsid w:val="00EF6ECD"/>
    <w:rsid w:val="00F07293"/>
    <w:rsid w:val="00F16D7D"/>
    <w:rsid w:val="00F23C10"/>
    <w:rsid w:val="00F24FA3"/>
    <w:rsid w:val="00F3167F"/>
    <w:rsid w:val="00F36478"/>
    <w:rsid w:val="00F37711"/>
    <w:rsid w:val="00F4215D"/>
    <w:rsid w:val="00F43A40"/>
    <w:rsid w:val="00F466E4"/>
    <w:rsid w:val="00F473A9"/>
    <w:rsid w:val="00F6298A"/>
    <w:rsid w:val="00F65554"/>
    <w:rsid w:val="00F65932"/>
    <w:rsid w:val="00F773A3"/>
    <w:rsid w:val="00F853BF"/>
    <w:rsid w:val="00F870D1"/>
    <w:rsid w:val="00F91848"/>
    <w:rsid w:val="00F93DA1"/>
    <w:rsid w:val="00F962E5"/>
    <w:rsid w:val="00FA355D"/>
    <w:rsid w:val="00FA79FE"/>
    <w:rsid w:val="00FB00E1"/>
    <w:rsid w:val="00FB3353"/>
    <w:rsid w:val="00FD5BA3"/>
    <w:rsid w:val="00FE1D4A"/>
    <w:rsid w:val="00FE405E"/>
    <w:rsid w:val="00FF021E"/>
    <w:rsid w:val="00FF0834"/>
    <w:rsid w:val="00FF1B79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4EB6C5-BF3C-4254-AD18-771E4C31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24B22"/>
    <w:rPr>
      <w:rFonts w:eastAsia="Times New Roman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4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next w:val="TreA"/>
    <w:link w:val="Nagwek4Znak"/>
    <w:rsid w:val="005D37D1"/>
    <w:pPr>
      <w:keepNext/>
      <w:keepLines/>
      <w:spacing w:before="40" w:after="120" w:line="276" w:lineRule="auto"/>
      <w:jc w:val="both"/>
      <w:outlineLvl w:val="3"/>
    </w:pPr>
    <w:rPr>
      <w:rFonts w:ascii="Arial Narrow" w:hAnsi="Arial Narrow" w:cs="Arial Unicode MS"/>
      <w:b/>
      <w:bCs/>
      <w:i/>
      <w:i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B22"/>
    <w:rPr>
      <w:u w:val="single"/>
    </w:rPr>
  </w:style>
  <w:style w:type="table" w:customStyle="1" w:styleId="TableNormal1">
    <w:name w:val="Table Normal1"/>
    <w:rsid w:val="00C24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C24B22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link w:val="StopkaZnak"/>
    <w:uiPriority w:val="99"/>
    <w:rsid w:val="00C24B2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Nagwekistopka">
    <w:name w:val="Nagłówek i stopka"/>
    <w:rsid w:val="00C24B2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omylne">
    <w:name w:val="Domyślne"/>
    <w:rsid w:val="00C24B22"/>
    <w:rPr>
      <w:rFonts w:ascii="Helvetica" w:eastAsia="Helvetica" w:hAnsi="Helvetica" w:cs="Helvetica"/>
      <w:color w:val="000000"/>
      <w:sz w:val="22"/>
      <w:szCs w:val="22"/>
    </w:rPr>
  </w:style>
  <w:style w:type="paragraph" w:styleId="Akapitzlist">
    <w:name w:val="List Paragraph"/>
    <w:link w:val="AkapitzlistZnak"/>
    <w:uiPriority w:val="34"/>
    <w:qFormat/>
    <w:rsid w:val="00C24B22"/>
    <w:pPr>
      <w:spacing w:after="200"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C24B22"/>
    <w:pPr>
      <w:numPr>
        <w:numId w:val="1"/>
      </w:numPr>
    </w:pPr>
  </w:style>
  <w:style w:type="numbering" w:customStyle="1" w:styleId="Zaimportowanystyl2">
    <w:name w:val="Zaimportowany styl 2"/>
    <w:rsid w:val="00C24B22"/>
    <w:pPr>
      <w:numPr>
        <w:numId w:val="2"/>
      </w:numPr>
    </w:pPr>
  </w:style>
  <w:style w:type="numbering" w:customStyle="1" w:styleId="Zaimportowanystyl3">
    <w:name w:val="Zaimportowany styl 3"/>
    <w:rsid w:val="00C24B22"/>
    <w:pPr>
      <w:numPr>
        <w:numId w:val="3"/>
      </w:numPr>
    </w:pPr>
  </w:style>
  <w:style w:type="numbering" w:customStyle="1" w:styleId="Zaimportowanystyl4">
    <w:name w:val="Zaimportowany styl 4"/>
    <w:rsid w:val="00C24B22"/>
    <w:pPr>
      <w:numPr>
        <w:numId w:val="4"/>
      </w:numPr>
    </w:pPr>
  </w:style>
  <w:style w:type="numbering" w:customStyle="1" w:styleId="Zaimportowanystyl5">
    <w:name w:val="Zaimportowany styl 5"/>
    <w:rsid w:val="00C24B22"/>
    <w:pPr>
      <w:numPr>
        <w:numId w:val="5"/>
      </w:numPr>
    </w:pPr>
  </w:style>
  <w:style w:type="numbering" w:customStyle="1" w:styleId="Zaimportowanystyl6">
    <w:name w:val="Zaimportowany styl 6"/>
    <w:rsid w:val="00C24B22"/>
    <w:pPr>
      <w:numPr>
        <w:numId w:val="6"/>
      </w:numPr>
    </w:pPr>
  </w:style>
  <w:style w:type="numbering" w:customStyle="1" w:styleId="Zaimportowanystyl7">
    <w:name w:val="Zaimportowany styl 7"/>
    <w:rsid w:val="00C24B22"/>
    <w:pPr>
      <w:numPr>
        <w:numId w:val="7"/>
      </w:numPr>
    </w:pPr>
  </w:style>
  <w:style w:type="numbering" w:customStyle="1" w:styleId="Zaimportowanystyl8">
    <w:name w:val="Zaimportowany styl 8"/>
    <w:rsid w:val="00C24B22"/>
    <w:pPr>
      <w:numPr>
        <w:numId w:val="8"/>
      </w:numPr>
    </w:pPr>
  </w:style>
  <w:style w:type="numbering" w:customStyle="1" w:styleId="Zaimportowanystyl9">
    <w:name w:val="Zaimportowany styl 9"/>
    <w:rsid w:val="00C24B22"/>
    <w:pPr>
      <w:numPr>
        <w:numId w:val="9"/>
      </w:numPr>
    </w:pPr>
  </w:style>
  <w:style w:type="numbering" w:customStyle="1" w:styleId="Zaimportowanystyl10">
    <w:name w:val="Zaimportowany styl 10"/>
    <w:rsid w:val="00C24B22"/>
    <w:pPr>
      <w:numPr>
        <w:numId w:val="10"/>
      </w:numPr>
    </w:pPr>
  </w:style>
  <w:style w:type="numbering" w:customStyle="1" w:styleId="Zaimportowanystyl11">
    <w:name w:val="Zaimportowany styl 11"/>
    <w:rsid w:val="00C24B22"/>
    <w:pPr>
      <w:numPr>
        <w:numId w:val="11"/>
      </w:numPr>
    </w:pPr>
  </w:style>
  <w:style w:type="paragraph" w:styleId="NormalnyWeb">
    <w:name w:val="Normal (Web)"/>
    <w:uiPriority w:val="99"/>
    <w:rsid w:val="00C24B22"/>
    <w:pPr>
      <w:spacing w:after="210" w:line="210" w:lineRule="atLeast"/>
      <w:jc w:val="both"/>
    </w:pPr>
    <w:rPr>
      <w:rFonts w:cs="Arial Unicode MS"/>
      <w:color w:val="000000"/>
      <w:sz w:val="17"/>
      <w:szCs w:val="17"/>
      <w:u w:color="000000"/>
    </w:rPr>
  </w:style>
  <w:style w:type="numbering" w:customStyle="1" w:styleId="Zaimportowanystyl12">
    <w:name w:val="Zaimportowany styl 12"/>
    <w:rsid w:val="00C24B22"/>
    <w:pPr>
      <w:numPr>
        <w:numId w:val="12"/>
      </w:numPr>
    </w:pPr>
  </w:style>
  <w:style w:type="numbering" w:customStyle="1" w:styleId="Zaimportowanystyl13">
    <w:name w:val="Zaimportowany styl 13"/>
    <w:rsid w:val="00C24B22"/>
    <w:pPr>
      <w:numPr>
        <w:numId w:val="13"/>
      </w:numPr>
    </w:pPr>
  </w:style>
  <w:style w:type="numbering" w:customStyle="1" w:styleId="Zaimportowanystyl14">
    <w:name w:val="Zaimportowany styl 14"/>
    <w:rsid w:val="00C24B22"/>
    <w:pPr>
      <w:numPr>
        <w:numId w:val="14"/>
      </w:numPr>
    </w:pPr>
  </w:style>
  <w:style w:type="numbering" w:customStyle="1" w:styleId="Zaimportowanystyl15">
    <w:name w:val="Zaimportowany styl 15"/>
    <w:rsid w:val="00C24B22"/>
    <w:pPr>
      <w:numPr>
        <w:numId w:val="15"/>
      </w:numPr>
    </w:pPr>
  </w:style>
  <w:style w:type="numbering" w:customStyle="1" w:styleId="Zaimportowanystyl16">
    <w:name w:val="Zaimportowany styl 16"/>
    <w:rsid w:val="00C24B22"/>
    <w:pPr>
      <w:numPr>
        <w:numId w:val="1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B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B22"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B2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F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F9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customStyle="1" w:styleId="TreA">
    <w:name w:val="Treść A"/>
    <w:rsid w:val="00FF4C64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PrzypisdolnyA">
    <w:name w:val="Przypis dolny A"/>
    <w:rsid w:val="00FF4C64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numbering" w:customStyle="1" w:styleId="Litery">
    <w:name w:val="Litery"/>
    <w:rsid w:val="006535DC"/>
    <w:pPr>
      <w:numPr>
        <w:numId w:val="17"/>
      </w:numPr>
    </w:pPr>
  </w:style>
  <w:style w:type="paragraph" w:customStyle="1" w:styleId="ZPKTzmpktartykuempunktem">
    <w:name w:val="Z/PKT – zm. pkt artykułem (punktem)"/>
    <w:basedOn w:val="Normalny"/>
    <w:uiPriority w:val="31"/>
    <w:qFormat/>
    <w:rsid w:val="00321D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020" w:hanging="510"/>
      <w:jc w:val="both"/>
    </w:pPr>
    <w:rPr>
      <w:rFonts w:ascii="Times" w:eastAsiaTheme="minorEastAsia" w:hAnsi="Times" w:cs="Arial"/>
      <w:bCs/>
      <w:color w:val="auto"/>
      <w:szCs w:val="20"/>
      <w:bdr w:val="none" w:sz="0" w:space="0" w:color="auto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21D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color w:val="auto"/>
      <w:szCs w:val="20"/>
      <w:bdr w:val="none" w:sz="0" w:space="0" w:color="auto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21D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510"/>
      <w:jc w:val="both"/>
    </w:pPr>
    <w:rPr>
      <w:rFonts w:ascii="Times" w:eastAsiaTheme="minorEastAsia" w:hAnsi="Times" w:cs="Arial"/>
      <w:bCs/>
      <w:color w:val="auto"/>
      <w:szCs w:val="20"/>
      <w:bdr w:val="none" w:sz="0" w:space="0" w:color="auto"/>
    </w:rPr>
  </w:style>
  <w:style w:type="character" w:customStyle="1" w:styleId="Ppogrubienie">
    <w:name w:val="_P_ – pogrubienie"/>
    <w:basedOn w:val="Domylnaczcionkaakapitu"/>
    <w:uiPriority w:val="1"/>
    <w:qFormat/>
    <w:rsid w:val="00321D62"/>
    <w:rPr>
      <w:b/>
    </w:rPr>
  </w:style>
  <w:style w:type="paragraph" w:customStyle="1" w:styleId="Style1">
    <w:name w:val="Style1"/>
    <w:rsid w:val="00305939"/>
    <w:pPr>
      <w:spacing w:line="276" w:lineRule="auto"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naglowek3">
    <w:name w:val="naglowek 3"/>
    <w:rsid w:val="00305939"/>
    <w:pPr>
      <w:keepNext/>
      <w:keepLines/>
      <w:spacing w:before="40" w:after="120" w:line="276" w:lineRule="auto"/>
      <w:jc w:val="both"/>
      <w:outlineLvl w:val="2"/>
    </w:pPr>
    <w:rPr>
      <w:rFonts w:ascii="Arial Narrow" w:hAnsi="Arial Narrow" w:cs="Arial Unicode MS"/>
      <w:b/>
      <w:bCs/>
      <w:color w:val="000000"/>
      <w:sz w:val="22"/>
      <w:szCs w:val="22"/>
      <w:u w:color="000000"/>
    </w:rPr>
  </w:style>
  <w:style w:type="character" w:styleId="Odwoanieprzypisudolnego">
    <w:name w:val="footnote reference"/>
    <w:aliases w:val="przypisy dolne"/>
    <w:uiPriority w:val="99"/>
    <w:rsid w:val="00305939"/>
    <w:rPr>
      <w:vertAlign w:val="superscript"/>
    </w:rPr>
  </w:style>
  <w:style w:type="paragraph" w:styleId="Tekstprzypisudolnego">
    <w:name w:val="footnote text"/>
    <w:link w:val="TekstprzypisudolnegoZnak"/>
    <w:uiPriority w:val="99"/>
    <w:rsid w:val="00305939"/>
    <w:pPr>
      <w:jc w:val="both"/>
    </w:pPr>
    <w:rPr>
      <w:rFonts w:ascii="Arial Narrow" w:eastAsia="Arial Narrow" w:hAnsi="Arial Narrow" w:cs="Arial Narrow"/>
      <w:color w:val="000000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5939"/>
    <w:rPr>
      <w:rFonts w:ascii="Arial Narrow" w:eastAsia="Arial Narrow" w:hAnsi="Arial Narrow" w:cs="Arial Narrow"/>
      <w:color w:val="000000"/>
      <w:u w:color="000000"/>
    </w:rPr>
  </w:style>
  <w:style w:type="character" w:customStyle="1" w:styleId="Nagwek4Znak">
    <w:name w:val="Nagłówek 4 Znak"/>
    <w:basedOn w:val="Domylnaczcionkaakapitu"/>
    <w:link w:val="Nagwek4"/>
    <w:rsid w:val="005D37D1"/>
    <w:rPr>
      <w:rFonts w:ascii="Arial Narrow" w:hAnsi="Arial Narrow" w:cs="Arial Unicode MS"/>
      <w:b/>
      <w:bCs/>
      <w:i/>
      <w:iCs/>
      <w:color w:val="000000"/>
      <w:sz w:val="22"/>
      <w:szCs w:val="22"/>
      <w:u w:color="000000"/>
    </w:rPr>
  </w:style>
  <w:style w:type="character" w:styleId="Pogrubienie">
    <w:name w:val="Strong"/>
    <w:rsid w:val="005D37D1"/>
    <w:rPr>
      <w:rFonts w:ascii="Arial Narrow" w:hAnsi="Arial Narrow"/>
      <w:b/>
      <w:b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B37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color w:val="auto"/>
      <w:szCs w:val="20"/>
      <w:bdr w:val="none" w:sz="0" w:space="0" w:color="auto"/>
    </w:rPr>
  </w:style>
  <w:style w:type="paragraph" w:styleId="Bezodstpw">
    <w:name w:val="No Spacing"/>
    <w:uiPriority w:val="1"/>
    <w:qFormat/>
    <w:rsid w:val="00B50337"/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sid w:val="00F473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rodtyt1">
    <w:name w:val="srodtyt1"/>
    <w:basedOn w:val="Normalny"/>
    <w:rsid w:val="00341F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95"/>
    </w:pPr>
    <w:rPr>
      <w:b/>
      <w:bCs/>
      <w:color w:val="auto"/>
      <w:bdr w:val="none" w:sz="0" w:space="0" w:color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CB3"/>
    <w:rPr>
      <w:rFonts w:eastAsia="Times New Roman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511C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customStyle="1" w:styleId="alb">
    <w:name w:val="a_lb"/>
    <w:basedOn w:val="Domylnaczcionkaakapitu"/>
    <w:rsid w:val="00C54EEF"/>
  </w:style>
  <w:style w:type="character" w:customStyle="1" w:styleId="gmail-apple-tab-span">
    <w:name w:val="gmail-apple-tab-span"/>
    <w:basedOn w:val="Domylnaczcionkaakapitu"/>
    <w:rsid w:val="00C67D17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D19C3"/>
    <w:rPr>
      <w:rFonts w:cs="Arial Unicode MS"/>
      <w:color w:val="000000"/>
      <w:sz w:val="24"/>
      <w:szCs w:val="24"/>
      <w:u w:color="000000"/>
    </w:rPr>
  </w:style>
  <w:style w:type="character" w:customStyle="1" w:styleId="alb-s">
    <w:name w:val="a_lb-s"/>
    <w:basedOn w:val="Domylnaczcionkaakapitu"/>
    <w:rsid w:val="00FE405E"/>
  </w:style>
  <w:style w:type="character" w:customStyle="1" w:styleId="apple-converted-space">
    <w:name w:val="apple-converted-space"/>
    <w:basedOn w:val="Domylnaczcionkaakapitu"/>
    <w:rsid w:val="00D92C4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4EE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E8254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2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27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3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6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0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17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529E-8CFA-4B38-A459-3809510E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Pruszyński</dc:creator>
  <cp:lastModifiedBy>Monika Jaczewska</cp:lastModifiedBy>
  <cp:revision>2</cp:revision>
  <cp:lastPrinted>2019-10-21T12:50:00Z</cp:lastPrinted>
  <dcterms:created xsi:type="dcterms:W3CDTF">2019-10-21T12:51:00Z</dcterms:created>
  <dcterms:modified xsi:type="dcterms:W3CDTF">2019-10-21T12:51:00Z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videntPLCATEGORY">
    <vt:lpwstr>INTERNAL</vt:lpwstr>
  </property>
  <property fmtid="{D5CDD505-2E9C-101B-9397-08002B2CF9AE}" pid="3" name="ProvidentPLClassifiedBy">
    <vt:lpwstr>POLAND\bogdanir;Bogdaniuk Rafał (POL)</vt:lpwstr>
  </property>
  <property fmtid="{D5CDD505-2E9C-101B-9397-08002B2CF9AE}" pid="4" name="ProvidentPLClassificationDate">
    <vt:lpwstr>2019-08-21T13:06:51.3542702+02:00</vt:lpwstr>
  </property>
  <property fmtid="{D5CDD505-2E9C-101B-9397-08002B2CF9AE}" pid="5" name="ProvidentPLClassifiedBySID">
    <vt:lpwstr>POLAND\S-1-5-21-299502267-839522115-1801674531-51296</vt:lpwstr>
  </property>
  <property fmtid="{D5CDD505-2E9C-101B-9397-08002B2CF9AE}" pid="6" name="ProvidentPLGRNItemId">
    <vt:lpwstr>GRN-db612aeb-4333-4546-93a4-bf2b9fe97f94</vt:lpwstr>
  </property>
  <property fmtid="{D5CDD505-2E9C-101B-9397-08002B2CF9AE}" pid="7" name="ProvidentPLRefresh">
    <vt:lpwstr>False</vt:lpwstr>
  </property>
</Properties>
</file>