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9D" w:rsidRDefault="00D1499D" w:rsidP="00D1499D">
      <w:pPr>
        <w:jc w:val="center"/>
        <w:rPr>
          <w:rFonts w:ascii="Tahoma" w:hAnsi="Tahoma" w:cs="Tahoma"/>
          <w:b/>
          <w:smallCaps/>
          <w:color w:val="000000"/>
          <w:kern w:val="20"/>
        </w:rPr>
      </w:pPr>
    </w:p>
    <w:p w:rsidR="00D1499D" w:rsidRPr="00D1499D" w:rsidRDefault="00D1499D" w:rsidP="00D1499D">
      <w:pPr>
        <w:spacing w:before="240"/>
        <w:jc w:val="center"/>
        <w:rPr>
          <w:rFonts w:ascii="Tahoma" w:hAnsi="Tahoma" w:cs="Tahoma"/>
          <w:b/>
          <w:smallCaps/>
          <w:color w:val="000000"/>
          <w:kern w:val="20"/>
        </w:rPr>
      </w:pPr>
      <w:r w:rsidRPr="00DD1BD5">
        <w:rPr>
          <w:rFonts w:ascii="Tahoma" w:hAnsi="Tahoma" w:cs="Tahoma"/>
          <w:b/>
          <w:smallCaps/>
          <w:color w:val="000000"/>
          <w:kern w:val="20"/>
        </w:rPr>
        <w:t xml:space="preserve">Agenda </w:t>
      </w:r>
      <w:r w:rsidRPr="00D1499D">
        <w:rPr>
          <w:rFonts w:ascii="Tahoma" w:hAnsi="Tahoma" w:cs="Tahoma"/>
          <w:b/>
          <w:smallCaps/>
          <w:color w:val="000000"/>
          <w:kern w:val="20"/>
        </w:rPr>
        <w:t>szkolenia dla mikroprzedsiębiorców</w:t>
      </w:r>
    </w:p>
    <w:p w:rsidR="00D1499D" w:rsidRDefault="00D1499D" w:rsidP="00D1499D">
      <w:pPr>
        <w:jc w:val="center"/>
        <w:rPr>
          <w:rFonts w:ascii="Tahoma" w:hAnsi="Tahoma" w:cs="Tahoma"/>
          <w:b/>
          <w:color w:val="4F81BD" w:themeColor="accent1"/>
          <w:sz w:val="20"/>
          <w:szCs w:val="20"/>
        </w:rPr>
      </w:pPr>
    </w:p>
    <w:p w:rsidR="00D1499D" w:rsidRPr="00D1499D" w:rsidRDefault="00D1499D" w:rsidP="00D1499D">
      <w:pPr>
        <w:jc w:val="center"/>
        <w:rPr>
          <w:rFonts w:ascii="Tahoma" w:hAnsi="Tahoma" w:cs="Tahoma"/>
          <w:b/>
          <w:smallCaps/>
          <w:color w:val="4F81BD" w:themeColor="accent1"/>
          <w:kern w:val="20"/>
        </w:rPr>
      </w:pPr>
      <w:r w:rsidRPr="00D1499D">
        <w:rPr>
          <w:rFonts w:ascii="Tahoma" w:hAnsi="Tahoma" w:cs="Tahoma"/>
          <w:b/>
          <w:smallCaps/>
          <w:color w:val="4F81BD" w:themeColor="accent1"/>
          <w:kern w:val="20"/>
        </w:rPr>
        <w:t>Pomoc publiczna w ramach Funduszy Europejskich</w:t>
      </w:r>
    </w:p>
    <w:p w:rsidR="00D1499D" w:rsidRPr="00D1499D" w:rsidRDefault="00D1499D" w:rsidP="00D1499D">
      <w:pPr>
        <w:spacing w:after="240"/>
        <w:jc w:val="both"/>
        <w:rPr>
          <w:rFonts w:ascii="Tahoma" w:hAnsi="Tahoma" w:cs="Tahoma"/>
          <w:b/>
          <w:smallCaps/>
          <w:color w:val="000000"/>
          <w:kern w:val="20"/>
        </w:rPr>
      </w:pPr>
    </w:p>
    <w:p w:rsidR="00D1499D" w:rsidRPr="00D1499D" w:rsidRDefault="00D1499D" w:rsidP="00D1499D">
      <w:pPr>
        <w:tabs>
          <w:tab w:val="left" w:pos="1985"/>
        </w:tabs>
        <w:spacing w:after="240"/>
        <w:jc w:val="both"/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</w:pPr>
      <w:r w:rsidRPr="00D1499D"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  <w:t xml:space="preserve">Organizator: </w:t>
      </w:r>
      <w:r w:rsidRPr="00D1499D"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  <w:tab/>
      </w:r>
      <w:r w:rsidRPr="00D1499D">
        <w:rPr>
          <w:rFonts w:ascii="Tahoma" w:hAnsi="Tahoma" w:cs="Tahoma"/>
          <w:b/>
          <w:color w:val="000000"/>
          <w:kern w:val="20"/>
          <w:sz w:val="22"/>
          <w:szCs w:val="22"/>
        </w:rPr>
        <w:t>Centralny Punkt Informacyjny Funduszy Europejskich</w:t>
      </w:r>
    </w:p>
    <w:p w:rsidR="00D1499D" w:rsidRPr="00D1499D" w:rsidRDefault="00D1499D" w:rsidP="00D1499D">
      <w:pPr>
        <w:spacing w:after="240"/>
        <w:jc w:val="both"/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</w:pPr>
      <w:r w:rsidRPr="00D1499D"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  <w:t>Data i miejsce:</w:t>
      </w:r>
    </w:p>
    <w:p w:rsidR="00D1499D" w:rsidRDefault="00D1499D" w:rsidP="00D1499D">
      <w:pPr>
        <w:autoSpaceDE w:val="0"/>
        <w:autoSpaceDN w:val="0"/>
        <w:adjustRightInd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mallCaps/>
          <w:kern w:val="20"/>
          <w:sz w:val="20"/>
          <w:szCs w:val="20"/>
        </w:rPr>
        <w:t xml:space="preserve">1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 xml:space="preserve">: 15-16.11.2010 r., </w:t>
      </w:r>
    </w:p>
    <w:p w:rsidR="00D1499D" w:rsidRDefault="00D1499D" w:rsidP="00D1499D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Miejsce</w:t>
      </w:r>
      <w:r>
        <w:rPr>
          <w:rFonts w:ascii="Tahoma" w:hAnsi="Tahoma" w:cs="Tahoma"/>
          <w:sz w:val="20"/>
          <w:szCs w:val="20"/>
        </w:rPr>
        <w:t>: ul. Wspólna 2/4 w Warszawie,</w:t>
      </w:r>
    </w:p>
    <w:p w:rsidR="00D1499D" w:rsidRDefault="00D1499D" w:rsidP="00D1499D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15.11: sala 1105,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rozpoczęcie</w:t>
      </w:r>
      <w:r>
        <w:rPr>
          <w:rFonts w:ascii="Tahoma" w:hAnsi="Tahoma" w:cs="Tahoma"/>
          <w:sz w:val="20"/>
          <w:szCs w:val="20"/>
        </w:rPr>
        <w:t xml:space="preserve">: 9.00,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zakończenie</w:t>
      </w:r>
      <w:r>
        <w:rPr>
          <w:rFonts w:ascii="Tahoma" w:hAnsi="Tahoma" w:cs="Tahoma"/>
          <w:sz w:val="20"/>
          <w:szCs w:val="20"/>
        </w:rPr>
        <w:t>: 16.30</w:t>
      </w:r>
    </w:p>
    <w:p w:rsidR="00D1499D" w:rsidRDefault="00D1499D" w:rsidP="00D1499D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16.11: sala 1105,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rozpoczęcie</w:t>
      </w:r>
      <w:r>
        <w:rPr>
          <w:rFonts w:ascii="Tahoma" w:hAnsi="Tahoma" w:cs="Tahoma"/>
          <w:sz w:val="20"/>
          <w:szCs w:val="20"/>
        </w:rPr>
        <w:t xml:space="preserve">: 9.00,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zakończenie</w:t>
      </w:r>
      <w:r>
        <w:rPr>
          <w:rFonts w:ascii="Tahoma" w:hAnsi="Tahoma" w:cs="Tahoma"/>
          <w:sz w:val="20"/>
          <w:szCs w:val="20"/>
        </w:rPr>
        <w:t>: 16.00</w:t>
      </w: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D1499D" w:rsidRDefault="00D1499D" w:rsidP="00D1499D">
      <w:pPr>
        <w:autoSpaceDE w:val="0"/>
        <w:autoSpaceDN w:val="0"/>
        <w:adjustRightInd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mallCaps/>
          <w:kern w:val="20"/>
          <w:sz w:val="20"/>
          <w:szCs w:val="20"/>
        </w:rPr>
        <w:t xml:space="preserve">2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 xml:space="preserve">: 18-19.11.2010 r. </w:t>
      </w:r>
    </w:p>
    <w:p w:rsidR="00D1499D" w:rsidRDefault="00D1499D" w:rsidP="00D1499D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Miejsce</w:t>
      </w:r>
      <w:r>
        <w:rPr>
          <w:rFonts w:ascii="Tahoma" w:hAnsi="Tahoma" w:cs="Tahoma"/>
          <w:sz w:val="20"/>
          <w:szCs w:val="20"/>
        </w:rPr>
        <w:t>: ul. Wspólna 2/4 w Warszawie,</w:t>
      </w:r>
    </w:p>
    <w:p w:rsidR="00D1499D" w:rsidRDefault="00D1499D" w:rsidP="00D1499D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18.11: sala 1106,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rozpoczęcie</w:t>
      </w:r>
      <w:r>
        <w:rPr>
          <w:rFonts w:ascii="Tahoma" w:hAnsi="Tahoma" w:cs="Tahoma"/>
          <w:sz w:val="20"/>
          <w:szCs w:val="20"/>
        </w:rPr>
        <w:t xml:space="preserve">: 10.00,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zakończenie</w:t>
      </w:r>
      <w:r>
        <w:rPr>
          <w:rFonts w:ascii="Tahoma" w:hAnsi="Tahoma" w:cs="Tahoma"/>
          <w:sz w:val="20"/>
          <w:szCs w:val="20"/>
        </w:rPr>
        <w:t>: 16.30</w:t>
      </w:r>
    </w:p>
    <w:p w:rsidR="00D1499D" w:rsidRDefault="00D1499D" w:rsidP="00D1499D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19.11: sala 1105,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rozpoczęcie</w:t>
      </w:r>
      <w:r>
        <w:rPr>
          <w:rFonts w:ascii="Tahoma" w:hAnsi="Tahoma" w:cs="Tahoma"/>
          <w:sz w:val="20"/>
          <w:szCs w:val="20"/>
        </w:rPr>
        <w:t xml:space="preserve">: 8.30, </w:t>
      </w:r>
      <w:r w:rsidRPr="00DD1BD5">
        <w:rPr>
          <w:rFonts w:ascii="Tahoma" w:hAnsi="Tahoma" w:cs="Tahoma"/>
          <w:b/>
          <w:smallCaps/>
          <w:kern w:val="20"/>
          <w:sz w:val="20"/>
          <w:szCs w:val="20"/>
        </w:rPr>
        <w:t>zakończenie</w:t>
      </w:r>
      <w:r>
        <w:rPr>
          <w:rFonts w:ascii="Tahoma" w:hAnsi="Tahoma" w:cs="Tahoma"/>
          <w:sz w:val="20"/>
          <w:szCs w:val="20"/>
        </w:rPr>
        <w:t>: 16.30</w:t>
      </w:r>
    </w:p>
    <w:p w:rsidR="00D1499D" w:rsidRPr="003045EC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Prosimy o przybycie na ok. 15 minut przed rozpoczęciem każdego szkolenia.</w:t>
      </w: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499D" w:rsidRPr="00D1499D" w:rsidRDefault="00D1499D" w:rsidP="00D1499D">
      <w:pPr>
        <w:spacing w:after="240"/>
        <w:jc w:val="both"/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</w:pPr>
      <w:r w:rsidRPr="00D1499D"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  <w:t>Program: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3045EC">
        <w:rPr>
          <w:rFonts w:ascii="Tahoma" w:hAnsi="Tahoma" w:cs="Tahoma"/>
          <w:sz w:val="20"/>
          <w:szCs w:val="20"/>
        </w:rPr>
        <w:t>. Ogólne zasady dotyczące udzielania pomocy publicznej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3045EC">
        <w:rPr>
          <w:rFonts w:ascii="Tahoma" w:hAnsi="Tahoma" w:cs="Tahoma"/>
          <w:sz w:val="20"/>
          <w:szCs w:val="20"/>
        </w:rPr>
        <w:t>. Prawo krajowe a prawo wspólnotowe</w:t>
      </w:r>
      <w:r>
        <w:rPr>
          <w:rFonts w:ascii="Tahoma" w:hAnsi="Tahoma" w:cs="Tahoma"/>
          <w:sz w:val="20"/>
          <w:szCs w:val="20"/>
        </w:rPr>
        <w:t xml:space="preserve"> w zakresie pomocy publicznej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3045EC">
        <w:rPr>
          <w:rFonts w:ascii="Tahoma" w:hAnsi="Tahoma" w:cs="Tahoma"/>
          <w:sz w:val="20"/>
          <w:szCs w:val="20"/>
        </w:rPr>
        <w:t>. Rodzaje pomocy publicznej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3045EC">
        <w:rPr>
          <w:rFonts w:ascii="Tahoma" w:hAnsi="Tahoma" w:cs="Tahoma"/>
          <w:sz w:val="20"/>
          <w:szCs w:val="20"/>
        </w:rPr>
        <w:t>. Zasady proceduralne dotyczące udzielania pomocy publicznej</w:t>
      </w:r>
    </w:p>
    <w:p w:rsidR="00D1499D" w:rsidRPr="003045EC" w:rsidRDefault="00D1499D" w:rsidP="00D1499D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045EC">
        <w:rPr>
          <w:rFonts w:ascii="Tahoma" w:hAnsi="Tahoma" w:cs="Tahoma"/>
          <w:sz w:val="20"/>
          <w:szCs w:val="20"/>
        </w:rPr>
        <w:t xml:space="preserve"> udzielanie pomocy de minimis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045EC">
        <w:rPr>
          <w:rFonts w:ascii="Tahoma" w:hAnsi="Tahoma" w:cs="Tahoma"/>
          <w:sz w:val="20"/>
          <w:szCs w:val="20"/>
        </w:rPr>
        <w:t xml:space="preserve"> udzielanie innej niż de minimis pomocy publicznej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3045EC">
        <w:rPr>
          <w:rFonts w:ascii="Tahoma" w:hAnsi="Tahoma" w:cs="Tahoma"/>
          <w:sz w:val="20"/>
          <w:szCs w:val="20"/>
        </w:rPr>
        <w:t>. Pomoc publiczna w programach operacyjnych</w:t>
      </w:r>
    </w:p>
    <w:p w:rsidR="00D1499D" w:rsidRPr="003045EC" w:rsidRDefault="00D1499D" w:rsidP="00D1499D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045EC">
        <w:rPr>
          <w:rFonts w:ascii="Tahoma" w:hAnsi="Tahoma" w:cs="Tahoma"/>
          <w:sz w:val="20"/>
          <w:szCs w:val="20"/>
        </w:rPr>
        <w:t xml:space="preserve"> Program Operacyjny Kapitał Ludzki</w:t>
      </w:r>
    </w:p>
    <w:p w:rsidR="00D1499D" w:rsidRPr="003045EC" w:rsidRDefault="00D1499D" w:rsidP="00D1499D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045EC">
        <w:rPr>
          <w:rFonts w:ascii="Tahoma" w:hAnsi="Tahoma" w:cs="Tahoma"/>
          <w:sz w:val="20"/>
          <w:szCs w:val="20"/>
        </w:rPr>
        <w:t xml:space="preserve"> Program Operacyjny Innowacyjna Gospodarka 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045EC">
        <w:rPr>
          <w:rFonts w:ascii="Tahoma" w:hAnsi="Tahoma" w:cs="Tahoma"/>
          <w:sz w:val="20"/>
          <w:szCs w:val="20"/>
        </w:rPr>
        <w:t xml:space="preserve"> Regionalne Programy Operacyjne 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3045EC">
        <w:rPr>
          <w:rFonts w:ascii="Tahoma" w:hAnsi="Tahoma" w:cs="Tahoma"/>
          <w:sz w:val="20"/>
          <w:szCs w:val="20"/>
        </w:rPr>
        <w:t>. Monitorowanie wykorzystania pomocy publicznej</w:t>
      </w:r>
    </w:p>
    <w:p w:rsidR="00D1499D" w:rsidRPr="003045EC" w:rsidRDefault="00D1499D" w:rsidP="00D1499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3045EC">
        <w:rPr>
          <w:rFonts w:ascii="Tahoma" w:hAnsi="Tahoma" w:cs="Tahoma"/>
          <w:sz w:val="20"/>
          <w:szCs w:val="20"/>
        </w:rPr>
        <w:t>. Obowiązki sprawozdawcze dotyczące udzielonej pomocy publicznej</w:t>
      </w:r>
    </w:p>
    <w:p w:rsidR="00D1499D" w:rsidRPr="003045EC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1499D" w:rsidRDefault="00D1499D" w:rsidP="00D149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D1499D" w:rsidRDefault="00D1499D" w:rsidP="00D1499D">
      <w:pPr>
        <w:jc w:val="both"/>
        <w:rPr>
          <w:rFonts w:ascii="Tahoma" w:hAnsi="Tahoma" w:cs="Tahoma"/>
          <w:sz w:val="20"/>
          <w:szCs w:val="20"/>
        </w:rPr>
      </w:pPr>
      <w:r w:rsidRPr="00D1499D">
        <w:rPr>
          <w:rFonts w:ascii="Tahoma" w:hAnsi="Tahoma" w:cs="Tahoma"/>
          <w:b/>
          <w:smallCaps/>
          <w:color w:val="000000"/>
          <w:kern w:val="20"/>
          <w:sz w:val="22"/>
          <w:szCs w:val="22"/>
        </w:rPr>
        <w:t>Uwaga</w:t>
      </w:r>
      <w:r>
        <w:rPr>
          <w:rFonts w:ascii="Tahoma" w:hAnsi="Tahoma" w:cs="Tahoma"/>
          <w:sz w:val="20"/>
          <w:szCs w:val="20"/>
        </w:rPr>
        <w:t xml:space="preserve">: szczegółowy program szkoleń zostanie podany w późniejszym terminie. </w:t>
      </w:r>
    </w:p>
    <w:p w:rsidR="00D1499D" w:rsidRPr="003045EC" w:rsidRDefault="00D1499D" w:rsidP="00D1499D">
      <w:pPr>
        <w:jc w:val="both"/>
        <w:rPr>
          <w:rFonts w:ascii="Tahoma" w:hAnsi="Tahoma" w:cs="Tahoma"/>
          <w:sz w:val="20"/>
          <w:szCs w:val="20"/>
        </w:rPr>
      </w:pPr>
    </w:p>
    <w:p w:rsidR="00D1499D" w:rsidRDefault="00D1499D"/>
    <w:p w:rsidR="00D1499D" w:rsidRDefault="00D1499D"/>
    <w:sectPr w:rsidR="00D1499D" w:rsidSect="00D1499D">
      <w:headerReference w:type="default" r:id="rId6"/>
      <w:footerReference w:type="default" r:id="rId7"/>
      <w:pgSz w:w="11906" w:h="16838"/>
      <w:pgMar w:top="1417" w:right="1417" w:bottom="1701" w:left="1417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88" w:rsidRDefault="00365188" w:rsidP="00D1499D">
      <w:r>
        <w:separator/>
      </w:r>
    </w:p>
  </w:endnote>
  <w:endnote w:type="continuationSeparator" w:id="0">
    <w:p w:rsidR="00365188" w:rsidRDefault="00365188" w:rsidP="00D1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</w:rPr>
    </w:pPr>
    <w:r w:rsidRPr="00D1499D">
      <w:rPr>
        <w:rFonts w:ascii="Tahoma" w:hAnsi="Tahoma" w:cs="Tahoma"/>
        <w:sz w:val="16"/>
        <w:szCs w:val="16"/>
      </w:rPr>
      <w:t>Centralny Punkt Informacyjny Funduszy Europejskich</w:t>
    </w:r>
    <w:r>
      <w:rPr>
        <w:rFonts w:ascii="Tahoma" w:hAnsi="Tahoma" w:cs="Tahoma"/>
        <w:sz w:val="16"/>
        <w:szCs w:val="16"/>
      </w:rPr>
      <w:tab/>
      <w:t>Centrum Projektów Europejskich</w:t>
    </w:r>
  </w:p>
  <w:p w:rsid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ul. Krucza 38/42, 00-512 Warszawa</w:t>
    </w:r>
    <w:r>
      <w:rPr>
        <w:rFonts w:ascii="Tahoma" w:hAnsi="Tahoma" w:cs="Tahoma"/>
        <w:sz w:val="16"/>
        <w:szCs w:val="16"/>
      </w:rPr>
      <w:tab/>
      <w:t>ul. Domaniewska 39a,  02-672 Warszawa</w:t>
    </w:r>
  </w:p>
  <w:p w:rsidR="00D1499D" w:rsidRP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tel. 22 626 03 32/33, faks. </w:t>
    </w:r>
    <w:r w:rsidRPr="00D1499D">
      <w:rPr>
        <w:rFonts w:ascii="Tahoma" w:hAnsi="Tahoma" w:cs="Tahoma"/>
        <w:sz w:val="16"/>
        <w:szCs w:val="16"/>
      </w:rPr>
      <w:t>22 745 05 45</w:t>
    </w:r>
    <w:r w:rsidRPr="00D1499D">
      <w:rPr>
        <w:rFonts w:ascii="Tahoma" w:hAnsi="Tahoma" w:cs="Tahoma"/>
        <w:sz w:val="16"/>
        <w:szCs w:val="16"/>
      </w:rPr>
      <w:tab/>
      <w:t>tel. 22 378 31 00, faks. 22 201 97 25</w:t>
    </w:r>
  </w:p>
  <w:p w:rsidR="00D1499D" w:rsidRP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</w:rPr>
    </w:pPr>
    <w:r w:rsidRPr="00D1499D">
      <w:rPr>
        <w:rFonts w:ascii="Tahoma" w:hAnsi="Tahoma" w:cs="Tahoma"/>
        <w:sz w:val="16"/>
        <w:szCs w:val="16"/>
      </w:rPr>
      <w:t>tel. do rejestracji na konsultacje i szkolenia</w:t>
    </w:r>
    <w:r w:rsidRPr="00D1499D">
      <w:rPr>
        <w:rFonts w:ascii="Tahoma" w:hAnsi="Tahoma" w:cs="Tahoma"/>
        <w:sz w:val="16"/>
        <w:szCs w:val="16"/>
      </w:rPr>
      <w:tab/>
      <w:t>cpe@cpe.gov.pl</w:t>
    </w:r>
  </w:p>
  <w:p w:rsidR="00D1499D" w:rsidRP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</w:rPr>
    </w:pPr>
    <w:r w:rsidRPr="00D1499D">
      <w:rPr>
        <w:rFonts w:ascii="Tahoma" w:hAnsi="Tahoma" w:cs="Tahoma"/>
        <w:sz w:val="16"/>
        <w:szCs w:val="16"/>
      </w:rPr>
      <w:t>punktinformacyjny@cpe.gov.pl</w:t>
    </w:r>
    <w:r w:rsidRPr="00D1499D">
      <w:rPr>
        <w:rFonts w:ascii="Tahoma" w:hAnsi="Tahoma" w:cs="Tahoma"/>
        <w:sz w:val="16"/>
        <w:szCs w:val="16"/>
      </w:rPr>
      <w:tab/>
      <w:t>www.cpe.gov.pl</w:t>
    </w:r>
  </w:p>
  <w:p w:rsidR="00D1499D" w:rsidRPr="00D1499D" w:rsidRDefault="00D1499D" w:rsidP="00D1499D">
    <w:pPr>
      <w:pStyle w:val="Stopka"/>
      <w:tabs>
        <w:tab w:val="clear" w:pos="4536"/>
      </w:tabs>
      <w:rPr>
        <w:rFonts w:ascii="Tahoma" w:hAnsi="Tahoma" w:cs="Tahoma"/>
        <w:sz w:val="16"/>
        <w:szCs w:val="16"/>
        <w:lang w:val="en-US"/>
      </w:rPr>
    </w:pPr>
    <w:r w:rsidRPr="00D1499D">
      <w:rPr>
        <w:rFonts w:ascii="Tahoma" w:hAnsi="Tahoma" w:cs="Tahoma"/>
        <w:sz w:val="16"/>
        <w:szCs w:val="16"/>
        <w:lang w:val="en-US"/>
      </w:rPr>
      <w:t>www.funduszeeuropejskie.gov.pl</w:t>
    </w:r>
    <w:r>
      <w:rPr>
        <w:rFonts w:ascii="Tahoma" w:hAnsi="Tahoma" w:cs="Tahoma"/>
        <w:sz w:val="16"/>
        <w:szCs w:val="16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88" w:rsidRDefault="00365188" w:rsidP="00D1499D">
      <w:r>
        <w:separator/>
      </w:r>
    </w:p>
  </w:footnote>
  <w:footnote w:type="continuationSeparator" w:id="0">
    <w:p w:rsidR="00365188" w:rsidRDefault="00365188" w:rsidP="00D14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9D" w:rsidRDefault="00D1499D">
    <w:pPr>
      <w:pStyle w:val="Nagwek"/>
    </w:pPr>
    <w:r w:rsidRPr="00D1499D">
      <w:rPr>
        <w:noProof/>
        <w:lang w:eastAsia="pl-PL"/>
      </w:rPr>
      <w:drawing>
        <wp:inline distT="0" distB="0" distL="0" distR="0">
          <wp:extent cx="5760720" cy="600675"/>
          <wp:effectExtent l="19050" t="0" r="0" b="0"/>
          <wp:docPr id="3" name="Obraz 3" descr="J:\CPI\logotypy C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PI\logotypy CP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99D"/>
    <w:rsid w:val="001D5B4E"/>
    <w:rsid w:val="001E00CB"/>
    <w:rsid w:val="00237B69"/>
    <w:rsid w:val="00365188"/>
    <w:rsid w:val="008B79FA"/>
    <w:rsid w:val="00A927BA"/>
    <w:rsid w:val="00D1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9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4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99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4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99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99D"/>
    <w:rPr>
      <w:rFonts w:ascii="Tahoma" w:eastAsia="Arial Unicode MS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4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>CPE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przemyslaw_lewandows</dc:creator>
  <cp:keywords/>
  <dc:description/>
  <cp:lastModifiedBy>Justyna_Wieprzkowicz</cp:lastModifiedBy>
  <cp:revision>2</cp:revision>
  <dcterms:created xsi:type="dcterms:W3CDTF">2010-11-02T14:12:00Z</dcterms:created>
  <dcterms:modified xsi:type="dcterms:W3CDTF">2010-11-02T14:12:00Z</dcterms:modified>
</cp:coreProperties>
</file>